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12A70" w14:textId="77777777" w:rsidR="001A44E1" w:rsidRPr="00914BC5" w:rsidRDefault="001A44E1" w:rsidP="004E3196">
      <w:pPr>
        <w:jc w:val="center"/>
        <w:rPr>
          <w:rFonts w:eastAsia="標楷體"/>
          <w:b/>
          <w:bCs/>
          <w:sz w:val="36"/>
          <w:szCs w:val="36"/>
        </w:rPr>
      </w:pPr>
      <w:r>
        <w:rPr>
          <w:rFonts w:eastAsia="標楷體" w:hint="eastAsia"/>
          <w:b/>
          <w:bCs/>
          <w:sz w:val="36"/>
          <w:szCs w:val="36"/>
        </w:rPr>
        <w:t>課程</w:t>
      </w:r>
      <w:r w:rsidRPr="00907B13">
        <w:rPr>
          <w:rFonts w:eastAsia="標楷體" w:hint="eastAsia"/>
          <w:b/>
          <w:bCs/>
          <w:sz w:val="36"/>
          <w:szCs w:val="36"/>
        </w:rPr>
        <w:t>簡章</w:t>
      </w:r>
    </w:p>
    <w:p w14:paraId="26C5E98C" w14:textId="77777777" w:rsidR="004E3196" w:rsidRPr="00037484" w:rsidRDefault="008D26EC" w:rsidP="004E3196">
      <w:pPr>
        <w:spacing w:line="200" w:lineRule="exact"/>
        <w:ind w:right="278"/>
        <w:jc w:val="both"/>
        <w:rPr>
          <w:rFonts w:ascii="微軟正黑體" w:eastAsia="微軟正黑體" w:hAnsi="微軟正黑體" w:cs="Arial"/>
          <w:color w:val="0070C0"/>
          <w:sz w:val="14"/>
          <w:szCs w:val="14"/>
        </w:rPr>
      </w:pPr>
      <w:r w:rsidRPr="00037484">
        <w:rPr>
          <w:rFonts w:ascii="微軟正黑體" w:eastAsia="微軟正黑體" w:hAnsi="微軟正黑體" w:hint="eastAsia"/>
          <w:sz w:val="14"/>
          <w:szCs w:val="14"/>
        </w:rPr>
        <w:t>張麗卿老師官網：</w:t>
      </w:r>
      <w:hyperlink r:id="rId8" w:history="1">
        <w:r w:rsidRPr="00037484">
          <w:rPr>
            <w:rStyle w:val="a4"/>
            <w:rFonts w:ascii="微軟正黑體" w:eastAsia="微軟正黑體" w:hAnsi="微軟正黑體" w:cs="Arial"/>
            <w:color w:val="0070C0"/>
            <w:sz w:val="14"/>
            <w:szCs w:val="14"/>
          </w:rPr>
          <w:t>https://www.makehappyskin.com/class.php</w:t>
        </w:r>
      </w:hyperlink>
    </w:p>
    <w:p w14:paraId="119D7834" w14:textId="77777777" w:rsidR="001A44E1" w:rsidRPr="00037484" w:rsidRDefault="008D26EC" w:rsidP="004E3196">
      <w:pPr>
        <w:spacing w:line="200" w:lineRule="exact"/>
        <w:ind w:right="278"/>
        <w:jc w:val="both"/>
        <w:rPr>
          <w:rFonts w:ascii="微軟正黑體" w:eastAsia="微軟正黑體" w:hAnsi="微軟正黑體" w:cs="Arial"/>
          <w:color w:val="0000FF"/>
          <w:sz w:val="14"/>
          <w:szCs w:val="14"/>
        </w:rPr>
      </w:pPr>
      <w:r w:rsidRPr="00037484">
        <w:rPr>
          <w:rFonts w:ascii="微軟正黑體" w:eastAsia="微軟正黑體" w:hAnsi="微軟正黑體" w:hint="eastAsia"/>
          <w:sz w:val="14"/>
          <w:szCs w:val="14"/>
        </w:rPr>
        <w:t>課程訊息粉絲團：</w:t>
      </w:r>
      <w:hyperlink r:id="rId9" w:history="1">
        <w:r w:rsidRPr="00037484">
          <w:rPr>
            <w:rStyle w:val="a4"/>
            <w:rFonts w:ascii="微軟正黑體" w:eastAsia="微軟正黑體" w:hAnsi="微軟正黑體" w:cs="Arial"/>
            <w:color w:val="0070C0"/>
            <w:sz w:val="14"/>
            <w:szCs w:val="14"/>
          </w:rPr>
          <w:t>https://www.facebook.com/</w:t>
        </w:r>
        <w:r w:rsidRPr="00037484">
          <w:rPr>
            <w:rStyle w:val="a4"/>
            <w:rFonts w:ascii="微軟正黑體" w:eastAsia="微軟正黑體" w:hAnsi="微軟正黑體" w:cs="Arial" w:hint="eastAsia"/>
            <w:color w:val="0070C0"/>
            <w:sz w:val="14"/>
            <w:szCs w:val="14"/>
          </w:rPr>
          <w:t>張麗卿技術顧問有限公司</w:t>
        </w:r>
        <w:r w:rsidRPr="00037484">
          <w:rPr>
            <w:rStyle w:val="a4"/>
            <w:rFonts w:ascii="微軟正黑體" w:eastAsia="微軟正黑體" w:hAnsi="微軟正黑體" w:cs="Arial"/>
            <w:color w:val="0070C0"/>
            <w:sz w:val="14"/>
            <w:szCs w:val="14"/>
          </w:rPr>
          <w:t>-227566980656501/</w:t>
        </w:r>
      </w:hyperlink>
    </w:p>
    <w:p w14:paraId="61191C49" w14:textId="531F738F" w:rsidR="001A44E1" w:rsidRPr="00037484" w:rsidRDefault="00C514E7" w:rsidP="004E3196">
      <w:pPr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color w:val="008000"/>
        </w:rPr>
        <w:t>課程</w:t>
      </w:r>
      <w:r w:rsidR="001A44E1" w:rsidRPr="00037484">
        <w:rPr>
          <w:rFonts w:ascii="微軟正黑體" w:eastAsia="微軟正黑體" w:hAnsi="微軟正黑體" w:hint="eastAsia"/>
          <w:b/>
          <w:color w:val="008000"/>
        </w:rPr>
        <w:t>期別</w:t>
      </w:r>
      <w:r w:rsidR="00C52AD1" w:rsidRPr="00037484">
        <w:rPr>
          <w:rFonts w:ascii="微軟正黑體" w:eastAsia="微軟正黑體" w:hAnsi="微軟正黑體" w:hint="eastAsia"/>
          <w:b/>
          <w:color w:val="008000"/>
        </w:rPr>
        <w:t xml:space="preserve">  </w:t>
      </w:r>
      <w:r w:rsidR="00C35503" w:rsidRPr="00037484">
        <w:rPr>
          <w:rFonts w:ascii="微軟正黑體" w:eastAsia="微軟正黑體" w:hAnsi="微軟正黑體" w:hint="eastAsia"/>
          <w:sz w:val="22"/>
          <w:szCs w:val="22"/>
        </w:rPr>
        <w:t>20</w:t>
      </w:r>
      <w:r w:rsidR="009E7306" w:rsidRPr="00037484">
        <w:rPr>
          <w:rFonts w:ascii="微軟正黑體" w:eastAsia="微軟正黑體" w:hAnsi="微軟正黑體"/>
          <w:sz w:val="22"/>
          <w:szCs w:val="22"/>
        </w:rPr>
        <w:t>2</w:t>
      </w:r>
      <w:r w:rsidR="003118C1" w:rsidRPr="00037484">
        <w:rPr>
          <w:rFonts w:ascii="微軟正黑體" w:eastAsia="微軟正黑體" w:hAnsi="微軟正黑體"/>
          <w:sz w:val="22"/>
          <w:szCs w:val="22"/>
        </w:rPr>
        <w:t>6</w:t>
      </w:r>
      <w:r w:rsidR="00C35503" w:rsidRPr="00037484">
        <w:rPr>
          <w:rFonts w:ascii="微軟正黑體" w:eastAsia="微軟正黑體" w:hAnsi="微軟正黑體" w:hint="eastAsia"/>
          <w:sz w:val="22"/>
          <w:szCs w:val="22"/>
        </w:rPr>
        <w:t xml:space="preserve">年 </w:t>
      </w:r>
      <w:r w:rsidR="003118C1" w:rsidRPr="00037484">
        <w:rPr>
          <w:rFonts w:ascii="微軟正黑體" w:eastAsia="微軟正黑體" w:hAnsi="微軟正黑體"/>
          <w:sz w:val="22"/>
          <w:szCs w:val="22"/>
        </w:rPr>
        <w:t>張麗卿老師菁英成長班（11月班）</w:t>
      </w:r>
    </w:p>
    <w:p w14:paraId="1B5EFB9B" w14:textId="6AE11608" w:rsidR="001A44E1" w:rsidRPr="00037484" w:rsidRDefault="001A44E1" w:rsidP="004E3196">
      <w:pPr>
        <w:jc w:val="both"/>
        <w:rPr>
          <w:rFonts w:ascii="微軟正黑體" w:eastAsia="微軟正黑體" w:hAnsi="微軟正黑體"/>
          <w:b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color w:val="008000"/>
        </w:rPr>
        <w:t>課程名稱</w:t>
      </w:r>
      <w:r w:rsidR="00C52AD1" w:rsidRPr="00037484">
        <w:rPr>
          <w:rFonts w:ascii="微軟正黑體" w:eastAsia="微軟正黑體" w:hAnsi="微軟正黑體" w:hint="eastAsia"/>
          <w:b/>
          <w:color w:val="008000"/>
        </w:rPr>
        <w:t xml:space="preserve"> </w:t>
      </w:r>
      <w:r w:rsidR="00C35503" w:rsidRPr="00037484">
        <w:rPr>
          <w:rFonts w:ascii="微軟正黑體" w:eastAsia="微軟正黑體" w:hAnsi="微軟正黑體" w:hint="eastAsia"/>
          <w:b/>
          <w:sz w:val="22"/>
          <w:szCs w:val="22"/>
        </w:rPr>
        <w:t>【</w:t>
      </w:r>
      <w:r w:rsidR="003118C1" w:rsidRPr="00037484">
        <w:rPr>
          <w:rFonts w:ascii="微軟正黑體" w:eastAsia="微軟正黑體" w:hAnsi="微軟正黑體"/>
          <w:sz w:val="22"/>
          <w:szCs w:val="22"/>
        </w:rPr>
        <w:t>前瞻護膚品開發：從生技趨勢到成分遴選的全方位實戰課</w:t>
      </w:r>
      <w:r w:rsidR="00C35503" w:rsidRPr="00037484">
        <w:rPr>
          <w:rFonts w:ascii="微軟正黑體" w:eastAsia="微軟正黑體" w:hAnsi="微軟正黑體" w:hint="eastAsia"/>
          <w:b/>
          <w:sz w:val="22"/>
          <w:szCs w:val="22"/>
        </w:rPr>
        <w:t>】</w:t>
      </w:r>
    </w:p>
    <w:p w14:paraId="25E7300B" w14:textId="2F963A73" w:rsidR="00C34286" w:rsidRPr="00037484" w:rsidRDefault="00C514E7" w:rsidP="004E3196">
      <w:pPr>
        <w:jc w:val="both"/>
        <w:rPr>
          <w:rFonts w:ascii="微軟正黑體" w:eastAsia="微軟正黑體" w:hAnsi="微軟正黑體"/>
          <w:sz w:val="22"/>
          <w:szCs w:val="22"/>
        </w:rPr>
      </w:pPr>
      <w:r>
        <w:rPr>
          <w:rFonts w:ascii="微軟正黑體" w:eastAsia="微軟正黑體" w:hAnsi="微軟正黑體" w:hint="eastAsia"/>
          <w:b/>
          <w:color w:val="008000"/>
        </w:rPr>
        <w:t>課程</w:t>
      </w:r>
      <w:r w:rsidR="00C34286" w:rsidRPr="00037484">
        <w:rPr>
          <w:rFonts w:ascii="微軟正黑體" w:eastAsia="微軟正黑體" w:hAnsi="微軟正黑體" w:hint="eastAsia"/>
          <w:b/>
          <w:color w:val="008000"/>
        </w:rPr>
        <w:t>日期</w:t>
      </w:r>
      <w:r w:rsidR="00C34286" w:rsidRPr="00037484">
        <w:rPr>
          <w:rFonts w:ascii="微軟正黑體" w:eastAsia="微軟正黑體" w:hAnsi="微軟正黑體"/>
          <w:b/>
          <w:color w:val="008000"/>
        </w:rPr>
        <w:t xml:space="preserve">  </w:t>
      </w:r>
      <w:r w:rsidR="00C34286" w:rsidRPr="00037484">
        <w:rPr>
          <w:rFonts w:ascii="微軟正黑體" w:eastAsia="微軟正黑體" w:hAnsi="微軟正黑體"/>
          <w:sz w:val="22"/>
          <w:szCs w:val="22"/>
        </w:rPr>
        <w:t>20</w:t>
      </w:r>
      <w:r w:rsidR="009E7306" w:rsidRPr="00037484">
        <w:rPr>
          <w:rFonts w:ascii="微軟正黑體" w:eastAsia="微軟正黑體" w:hAnsi="微軟正黑體" w:hint="eastAsia"/>
          <w:sz w:val="22"/>
          <w:szCs w:val="22"/>
        </w:rPr>
        <w:t>2</w:t>
      </w:r>
      <w:r w:rsidR="003118C1" w:rsidRPr="00037484">
        <w:rPr>
          <w:rFonts w:ascii="微軟正黑體" w:eastAsia="微軟正黑體" w:hAnsi="微軟正黑體" w:hint="eastAsia"/>
          <w:sz w:val="22"/>
          <w:szCs w:val="22"/>
        </w:rPr>
        <w:t>6</w:t>
      </w:r>
      <w:r w:rsidR="00C34286" w:rsidRPr="00037484">
        <w:rPr>
          <w:rFonts w:ascii="微軟正黑體" w:eastAsia="微軟正黑體" w:hAnsi="微軟正黑體" w:hint="eastAsia"/>
          <w:sz w:val="22"/>
          <w:szCs w:val="22"/>
        </w:rPr>
        <w:t>年</w:t>
      </w:r>
      <w:r w:rsidR="003118C1" w:rsidRPr="00037484">
        <w:rPr>
          <w:rFonts w:ascii="微軟正黑體" w:eastAsia="微軟正黑體" w:hAnsi="微軟正黑體" w:hint="eastAsia"/>
          <w:sz w:val="22"/>
          <w:szCs w:val="22"/>
        </w:rPr>
        <w:t>11</w:t>
      </w:r>
      <w:r w:rsidR="00C34286" w:rsidRPr="00037484">
        <w:rPr>
          <w:rFonts w:ascii="微軟正黑體" w:eastAsia="微軟正黑體" w:hAnsi="微軟正黑體" w:hint="eastAsia"/>
          <w:sz w:val="22"/>
          <w:szCs w:val="22"/>
        </w:rPr>
        <w:t>月</w:t>
      </w:r>
      <w:r w:rsidR="003118C1" w:rsidRPr="00037484">
        <w:rPr>
          <w:rFonts w:ascii="微軟正黑體" w:eastAsia="微軟正黑體" w:hAnsi="微軟正黑體" w:hint="eastAsia"/>
          <w:sz w:val="22"/>
          <w:szCs w:val="22"/>
        </w:rPr>
        <w:t>20</w:t>
      </w:r>
      <w:r w:rsidR="00037484">
        <w:rPr>
          <w:rFonts w:ascii="微軟正黑體" w:eastAsia="微軟正黑體" w:hAnsi="微軟正黑體" w:hint="eastAsia"/>
          <w:sz w:val="22"/>
          <w:szCs w:val="22"/>
        </w:rPr>
        <w:t>～</w:t>
      </w:r>
      <w:r w:rsidR="003118C1" w:rsidRPr="00037484">
        <w:rPr>
          <w:rFonts w:ascii="微軟正黑體" w:eastAsia="微軟正黑體" w:hAnsi="微軟正黑體"/>
          <w:sz w:val="22"/>
          <w:szCs w:val="22"/>
        </w:rPr>
        <w:t>21</w:t>
      </w:r>
      <w:r w:rsidR="00C34286" w:rsidRPr="00037484">
        <w:rPr>
          <w:rFonts w:ascii="微軟正黑體" w:eastAsia="微軟正黑體" w:hAnsi="微軟正黑體" w:hint="eastAsia"/>
          <w:sz w:val="22"/>
          <w:szCs w:val="22"/>
        </w:rPr>
        <w:t>日</w:t>
      </w:r>
      <w:r w:rsidR="00C34286" w:rsidRPr="00037484">
        <w:rPr>
          <w:rFonts w:ascii="微軟正黑體" w:eastAsia="微軟正黑體" w:hAnsi="微軟正黑體"/>
          <w:sz w:val="22"/>
          <w:szCs w:val="22"/>
        </w:rPr>
        <w:t>，共</w:t>
      </w:r>
      <w:r w:rsidR="00642282" w:rsidRPr="00037484">
        <w:rPr>
          <w:rFonts w:ascii="微軟正黑體" w:eastAsia="微軟正黑體" w:hAnsi="微軟正黑體" w:hint="eastAsia"/>
          <w:sz w:val="22"/>
          <w:szCs w:val="22"/>
        </w:rPr>
        <w:t>兩</w:t>
      </w:r>
      <w:r w:rsidR="00C34286" w:rsidRPr="00037484">
        <w:rPr>
          <w:rFonts w:ascii="微軟正黑體" w:eastAsia="微軟正黑體" w:hAnsi="微軟正黑體"/>
          <w:sz w:val="22"/>
          <w:szCs w:val="22"/>
        </w:rPr>
        <w:t>天</w:t>
      </w:r>
    </w:p>
    <w:p w14:paraId="3B878E12" w14:textId="3871C39F" w:rsidR="006B4D0F" w:rsidRPr="00037484" w:rsidRDefault="006B4D0F" w:rsidP="006B4D0F">
      <w:pPr>
        <w:jc w:val="both"/>
        <w:rPr>
          <w:rFonts w:ascii="微軟正黑體" w:eastAsia="微軟正黑體" w:hAnsi="微軟正黑體"/>
        </w:rPr>
      </w:pPr>
      <w:r w:rsidRPr="00037484">
        <w:rPr>
          <w:rFonts w:ascii="微軟正黑體" w:eastAsia="微軟正黑體" w:hAnsi="微軟正黑體" w:hint="eastAsia"/>
          <w:b/>
          <w:color w:val="008000"/>
        </w:rPr>
        <w:t xml:space="preserve">上課地點  </w:t>
      </w:r>
      <w:r w:rsidRPr="00037484">
        <w:rPr>
          <w:rFonts w:ascii="微軟正黑體" w:eastAsia="微軟正黑體" w:hAnsi="微軟正黑體" w:hint="eastAsia"/>
          <w:b/>
        </w:rPr>
        <w:t>犇亞國際會議中心</w:t>
      </w:r>
      <w:r w:rsidRPr="00037484">
        <w:rPr>
          <w:rFonts w:ascii="微軟正黑體" w:eastAsia="微軟正黑體" w:hAnsi="微軟正黑體" w:hint="eastAsia"/>
        </w:rPr>
        <w:t>(暫訂) 台北市復興北路99號</w:t>
      </w:r>
    </w:p>
    <w:p w14:paraId="312ADB75" w14:textId="77777777" w:rsidR="00827D8F" w:rsidRPr="00037484" w:rsidRDefault="00827D8F" w:rsidP="009E7306">
      <w:pPr>
        <w:jc w:val="both"/>
        <w:rPr>
          <w:rFonts w:ascii="微軟正黑體" w:eastAsia="微軟正黑體" w:hAnsi="微軟正黑體"/>
          <w:b/>
          <w:color w:val="008000"/>
        </w:rPr>
      </w:pPr>
      <w:r w:rsidRPr="00037484">
        <w:rPr>
          <w:rFonts w:ascii="微軟正黑體" w:eastAsia="微軟正黑體" w:hAnsi="微軟正黑體" w:hint="eastAsia"/>
          <w:b/>
          <w:color w:val="008000"/>
        </w:rPr>
        <w:t>課程</w:t>
      </w:r>
      <w:r w:rsidR="00DA48CD" w:rsidRPr="00037484">
        <w:rPr>
          <w:rFonts w:ascii="微軟正黑體" w:eastAsia="微軟正黑體" w:hAnsi="微軟正黑體" w:hint="eastAsia"/>
          <w:b/>
          <w:color w:val="008000"/>
        </w:rPr>
        <w:t>效益</w:t>
      </w:r>
    </w:p>
    <w:p w14:paraId="177557A4" w14:textId="0E99DD2C" w:rsidR="00A3578C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/>
          <w:sz w:val="22"/>
          <w:szCs w:val="22"/>
        </w:rPr>
        <w:t>在功效護膚與生物科技交織的時代，化妝品的開發已從「感性訴求」全面轉向「理性實證」。如何在新興原料的洪流中辨識真實科學價值，並在配方中商品化，是品牌與研發團隊無可迴避的課題。</w:t>
      </w:r>
    </w:p>
    <w:p w14:paraId="4270A211" w14:textId="6A2D4734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/>
          <w:sz w:val="22"/>
          <w:szCs w:val="22"/>
        </w:rPr>
        <w:t>本課程延續嚴謹、客觀的科學配方精神，為期兩天，全面打通「</w:t>
      </w:r>
      <w:r w:rsidRPr="00037484">
        <w:rPr>
          <w:rFonts w:ascii="微軟正黑體" w:eastAsia="微軟正黑體" w:hAnsi="微軟正黑體"/>
          <w:b/>
          <w:bCs/>
          <w:sz w:val="22"/>
          <w:szCs w:val="22"/>
        </w:rPr>
        <w:t>生技原料趨勢、新興外泌體技術、關鍵成分遴選策略</w:t>
      </w:r>
      <w:r w:rsidRPr="00037484">
        <w:rPr>
          <w:rFonts w:ascii="微軟正黑體" w:eastAsia="微軟正黑體" w:hAnsi="微軟正黑體"/>
          <w:sz w:val="22"/>
          <w:szCs w:val="22"/>
        </w:rPr>
        <w:t>」。課程摒棄空泛的行銷宣稱，回歸化妝品科學與實務開發邏輯，是專為保養品業主、品牌高階商開主管與工廠研發人員打造的深度專題首選課程。</w:t>
      </w:r>
    </w:p>
    <w:p w14:paraId="076298B5" w14:textId="77777777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 w:cs="新細明體"/>
          <w:b/>
          <w:bCs/>
          <w:color w:val="0000FF"/>
          <w:kern w:val="0"/>
          <w:sz w:val="22"/>
          <w:szCs w:val="22"/>
        </w:rPr>
      </w:pPr>
      <w:r w:rsidRPr="00037484">
        <w:rPr>
          <w:rFonts w:ascii="微軟正黑體" w:eastAsia="微軟正黑體" w:hAnsi="微軟正黑體" w:cs="新細明體" w:hint="eastAsia"/>
          <w:b/>
          <w:bCs/>
          <w:color w:val="0000FF"/>
          <w:kern w:val="0"/>
          <w:sz w:val="22"/>
          <w:szCs w:val="22"/>
        </w:rPr>
        <w:t>兩日課程主題規劃</w:t>
      </w:r>
    </w:p>
    <w:p w14:paraId="6C890B61" w14:textId="7607EB85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sz w:val="22"/>
          <w:szCs w:val="22"/>
        </w:rPr>
        <w:t>•</w:t>
      </w:r>
      <w:r w:rsidR="005C346F">
        <w:rPr>
          <w:rFonts w:ascii="微軟正黑體" w:eastAsia="微軟正黑體" w:hAnsi="微軟正黑體" w:hint="eastAsia"/>
          <w:sz w:val="22"/>
          <w:szCs w:val="22"/>
        </w:rPr>
        <w:t xml:space="preserve"> 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Day1：【解鎖未來高效保養！白話解密最新生技原料趨勢】</w:t>
      </w:r>
    </w:p>
    <w:p w14:paraId="608667D8" w14:textId="2FE01E92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sz w:val="22"/>
          <w:szCs w:val="22"/>
        </w:rPr>
        <w:t>•</w:t>
      </w:r>
      <w:r w:rsidR="005C346F">
        <w:rPr>
          <w:rFonts w:ascii="微軟正黑體" w:eastAsia="微軟正黑體" w:hAnsi="微軟正黑體" w:hint="eastAsia"/>
          <w:sz w:val="22"/>
          <w:szCs w:val="22"/>
        </w:rPr>
        <w:t xml:space="preserve"> 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Day2：【前瞻護膚品開發之關鍵成分遴選策略】</w:t>
      </w:r>
    </w:p>
    <w:p w14:paraId="1F4AC0FB" w14:textId="77777777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 w:cs="新細明體"/>
          <w:b/>
          <w:bCs/>
          <w:color w:val="0000FF"/>
          <w:kern w:val="0"/>
          <w:sz w:val="22"/>
          <w:szCs w:val="22"/>
        </w:rPr>
      </w:pPr>
      <w:r w:rsidRPr="00037484">
        <w:rPr>
          <w:rFonts w:ascii="微軟正黑體" w:eastAsia="微軟正黑體" w:hAnsi="微軟正黑體" w:cs="新細明體" w:hint="eastAsia"/>
          <w:b/>
          <w:bCs/>
          <w:color w:val="0000FF"/>
          <w:kern w:val="0"/>
          <w:sz w:val="22"/>
          <w:szCs w:val="22"/>
        </w:rPr>
        <w:t>課程四大核心特色</w:t>
      </w:r>
    </w:p>
    <w:p w14:paraId="11DA2C29" w14:textId="2286D2BD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  <w:shd w:val="pct15" w:color="auto" w:fill="FFFFFF"/>
        </w:rPr>
      </w:pPr>
      <w:r w:rsidRPr="00037484">
        <w:rPr>
          <w:rFonts w:ascii="Cambria Math" w:eastAsia="微軟正黑體" w:hAnsi="Cambria Math" w:cs="Cambria Math"/>
          <w:sz w:val="22"/>
          <w:szCs w:val="22"/>
          <w:shd w:val="pct15" w:color="auto" w:fill="FFFFFF"/>
        </w:rPr>
        <w:t>❶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  <w:shd w:val="pct15" w:color="auto" w:fill="FFFFFF"/>
        </w:rPr>
        <w:t>破除成分紅海，系統化引導美妝保養生技趨勢</w:t>
      </w:r>
    </w:p>
    <w:p w14:paraId="79DCE59A" w14:textId="78EB9382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跨世代突破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：告別傳統植物萃取與單一成分的削價競爭。</w:t>
      </w:r>
    </w:p>
    <w:p w14:paraId="2A613471" w14:textId="38A94264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五大技術解構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：深入淺出解構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基因工程、合成生物學、細胞培養、精密發酵與綠色生技（酶工程）。</w:t>
      </w:r>
    </w:p>
    <w:p w14:paraId="6E259150" w14:textId="08564E01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商機價值評估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：引領學員評估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麥角硫因、重組膠原蛋白、PDRN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等熱門生技原料的商業應用價值。</w:t>
      </w:r>
    </w:p>
    <w:p w14:paraId="3244A818" w14:textId="77777777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  <w:shd w:val="pct15" w:color="auto" w:fill="FFFFFF"/>
        </w:rPr>
      </w:pPr>
      <w:r w:rsidRPr="00037484">
        <w:rPr>
          <w:rFonts w:ascii="Cambria Math" w:eastAsia="微軟正黑體" w:hAnsi="Cambria Math" w:cs="Cambria Math"/>
          <w:sz w:val="22"/>
          <w:szCs w:val="22"/>
          <w:shd w:val="pct15" w:color="auto" w:fill="FFFFFF"/>
        </w:rPr>
        <w:t>❷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  <w:shd w:val="pct15" w:color="auto" w:fill="FFFFFF"/>
        </w:rPr>
        <w:t>外泌體純化技術優劣與法規規範全面解析</w:t>
      </w:r>
    </w:p>
    <w:p w14:paraId="0EF16847" w14:textId="5324D6A3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產業焦點拆解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：針對近年產業界高度關注的「外泌體」進行深度全貌解析。</w:t>
      </w:r>
    </w:p>
    <w:p w14:paraId="5E3A312D" w14:textId="23FF67DF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分離純化對比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：分析不同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分離純化技術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的優劣，並深度剖析非人源（植物/微生物）外泌體。</w:t>
      </w:r>
    </w:p>
    <w:p w14:paraId="797D6CD4" w14:textId="00B8FD23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合規劑型應用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：從法規視角切入最新原料的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合規紅線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，協助在合規前提下，掌握外泌體的配方劑型與活性應用。</w:t>
      </w:r>
    </w:p>
    <w:p w14:paraId="5BC4E6EB" w14:textId="53D3CB4E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  <w:shd w:val="pct15" w:color="auto" w:fill="FFFFFF"/>
        </w:rPr>
      </w:pPr>
      <w:r w:rsidRPr="00037484">
        <w:rPr>
          <w:rFonts w:ascii="Cambria Math" w:eastAsia="微軟正黑體" w:hAnsi="Cambria Math" w:cs="Cambria Math"/>
          <w:sz w:val="22"/>
          <w:szCs w:val="22"/>
          <w:shd w:val="pct15" w:color="auto" w:fill="FFFFFF"/>
        </w:rPr>
        <w:t>❸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  <w:shd w:val="pct15" w:color="auto" w:fill="FFFFFF"/>
        </w:rPr>
        <w:t>尖端功能性成分的「五大指標」主題式剖析</w:t>
      </w:r>
    </w:p>
    <w:p w14:paraId="2BDBA069" w14:textId="38772CEF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最新科研拆解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：剖析新興成分的生命週期，並針對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標靶胜肽類、</w:t>
      </w:r>
      <w:r w:rsidRPr="00037484">
        <w:rPr>
          <w:rFonts w:ascii="微軟正黑體" w:eastAsia="微軟正黑體" w:hAnsi="微軟正黑體"/>
          <w:b/>
          <w:bCs/>
          <w:sz w:val="22"/>
          <w:szCs w:val="22"/>
        </w:rPr>
        <w:t>AI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設計不對稱胜肽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等新興原料進行深度拆解。</w:t>
      </w:r>
    </w:p>
    <w:p w14:paraId="23A5AA39" w14:textId="59E9685E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五大評估指標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：嚴格依循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「商業來源解說、效能作用機制、理化特性、法規規範、配方實戰應用」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五大指標。</w:t>
      </w:r>
    </w:p>
    <w:p w14:paraId="25800A86" w14:textId="6A55C699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縮短研發週期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：直接判讀商業前景、解答研發瓶頸，優化產品開發流程。</w:t>
      </w:r>
    </w:p>
    <w:p w14:paraId="3C208AE6" w14:textId="7F2B53E3" w:rsidR="003118C1" w:rsidRPr="00037484" w:rsidRDefault="003118C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  <w:shd w:val="pct15" w:color="auto" w:fill="FFFFFF"/>
        </w:rPr>
      </w:pPr>
      <w:r w:rsidRPr="00037484">
        <w:rPr>
          <w:rFonts w:ascii="Cambria Math" w:eastAsia="微軟正黑體" w:hAnsi="Cambria Math" w:cs="Cambria Math"/>
          <w:sz w:val="22"/>
          <w:szCs w:val="22"/>
          <w:shd w:val="pct15" w:color="auto" w:fill="FFFFFF"/>
        </w:rPr>
        <w:t>❹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  <w:shd w:val="pct15" w:color="auto" w:fill="FFFFFF"/>
        </w:rPr>
        <w:t>建立「研發與商發」的共通語言，構築合規防線</w:t>
      </w:r>
    </w:p>
    <w:p w14:paraId="477D79B0" w14:textId="225EA5F7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跨部門高效協作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：功效再好，合規與安全才是底線。本課程旨在建立跨部門的共同專業語言。</w:t>
      </w:r>
    </w:p>
    <w:p w14:paraId="55FB76FD" w14:textId="4BEAAE08" w:rsidR="003118C1" w:rsidRPr="00037484" w:rsidRDefault="003118C1" w:rsidP="007A2FFE">
      <w:pPr>
        <w:spacing w:line="360" w:lineRule="exact"/>
        <w:ind w:leftChars="110" w:left="264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lastRenderedPageBreak/>
        <w:t>三方決策優化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：協助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品牌業主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進行精準的風險控管與選料決策。幫助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商開人員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看懂原料真實價值，精煉產品核心訴求。引導</w:t>
      </w:r>
      <w:r w:rsidRPr="00037484">
        <w:rPr>
          <w:rFonts w:ascii="微軟正黑體" w:eastAsia="微軟正黑體" w:hAnsi="微軟正黑體" w:hint="eastAsia"/>
          <w:b/>
          <w:bCs/>
          <w:sz w:val="22"/>
          <w:szCs w:val="22"/>
        </w:rPr>
        <w:t>研發團隊</w:t>
      </w:r>
      <w:r w:rsidRPr="00037484">
        <w:rPr>
          <w:rFonts w:ascii="微軟正黑體" w:eastAsia="微軟正黑體" w:hAnsi="微軟正黑體" w:hint="eastAsia"/>
          <w:sz w:val="22"/>
          <w:szCs w:val="22"/>
        </w:rPr>
        <w:t>突破新興成分的配伍禁忌，確保產品安全上市。</w:t>
      </w:r>
    </w:p>
    <w:p w14:paraId="1512E34E" w14:textId="77777777" w:rsidR="00964591" w:rsidRPr="00037484" w:rsidRDefault="0096459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14:paraId="703DDF42" w14:textId="05233FD4" w:rsidR="00827D8F" w:rsidRPr="00037484" w:rsidRDefault="00964591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037484">
        <w:rPr>
          <w:rFonts w:ascii="微軟正黑體" w:eastAsia="微軟正黑體" w:hAnsi="微軟正黑體"/>
          <w:b/>
          <w:bCs/>
          <w:sz w:val="22"/>
          <w:szCs w:val="22"/>
        </w:rPr>
        <w:t>誠摯邀請產業菁英共同參與，解碼下一代功效型保養新藍海。</w:t>
      </w:r>
    </w:p>
    <w:p w14:paraId="43EDE236" w14:textId="77777777" w:rsidR="006B4D0F" w:rsidRPr="00037484" w:rsidRDefault="006B4D0F" w:rsidP="006B4D0F">
      <w:pPr>
        <w:jc w:val="both"/>
        <w:rPr>
          <w:rFonts w:ascii="微軟正黑體" w:eastAsia="微軟正黑體" w:hAnsi="微軟正黑體"/>
          <w:b/>
          <w:color w:val="008000"/>
        </w:rPr>
      </w:pPr>
      <w:r w:rsidRPr="00037484">
        <w:rPr>
          <w:rFonts w:ascii="微軟正黑體" w:eastAsia="微軟正黑體" w:hAnsi="微軟正黑體" w:hint="eastAsia"/>
          <w:b/>
          <w:color w:val="008000"/>
        </w:rPr>
        <w:t>課程大綱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0"/>
        <w:gridCol w:w="1350"/>
        <w:gridCol w:w="6928"/>
      </w:tblGrid>
      <w:tr w:rsidR="006B4D0F" w:rsidRPr="007A2FFE" w14:paraId="60F4F11B" w14:textId="77777777" w:rsidTr="00D435FE">
        <w:trPr>
          <w:trHeight w:val="178"/>
        </w:trPr>
        <w:tc>
          <w:tcPr>
            <w:tcW w:w="701" w:type="pct"/>
            <w:shd w:val="clear" w:color="auto" w:fill="F3F3F3"/>
            <w:vAlign w:val="center"/>
          </w:tcPr>
          <w:p w14:paraId="180C0132" w14:textId="77777777" w:rsidR="006B4D0F" w:rsidRPr="007A2FFE" w:rsidRDefault="006B4D0F" w:rsidP="007A2FF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上課日期</w:t>
            </w:r>
          </w:p>
        </w:tc>
        <w:tc>
          <w:tcPr>
            <w:tcW w:w="701" w:type="pct"/>
            <w:shd w:val="clear" w:color="auto" w:fill="F3F3F3"/>
            <w:vAlign w:val="center"/>
          </w:tcPr>
          <w:p w14:paraId="1F968AE5" w14:textId="77777777" w:rsidR="006B4D0F" w:rsidRPr="007A2FFE" w:rsidRDefault="006B4D0F" w:rsidP="007A2FF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時段</w:t>
            </w:r>
          </w:p>
        </w:tc>
        <w:tc>
          <w:tcPr>
            <w:tcW w:w="3598" w:type="pct"/>
            <w:shd w:val="clear" w:color="auto" w:fill="F3F3F3"/>
            <w:vAlign w:val="center"/>
          </w:tcPr>
          <w:p w14:paraId="6D5B41B7" w14:textId="77777777" w:rsidR="006B4D0F" w:rsidRPr="007A2FFE" w:rsidRDefault="006B4D0F" w:rsidP="007A2FF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單元名稱／課程大綱</w:t>
            </w:r>
          </w:p>
        </w:tc>
      </w:tr>
      <w:tr w:rsidR="006B4D0F" w:rsidRPr="007A2FFE" w14:paraId="3FD1CCD1" w14:textId="77777777" w:rsidTr="00D435FE">
        <w:trPr>
          <w:cantSplit/>
          <w:trHeight w:val="6462"/>
        </w:trPr>
        <w:tc>
          <w:tcPr>
            <w:tcW w:w="701" w:type="pct"/>
            <w:vAlign w:val="center"/>
          </w:tcPr>
          <w:p w14:paraId="2FD27ABE" w14:textId="63437D2C" w:rsidR="006B4D0F" w:rsidRPr="007A2FFE" w:rsidRDefault="006B4D0F" w:rsidP="007A2FF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hint="eastAsia"/>
                <w:sz w:val="22"/>
                <w:szCs w:val="22"/>
              </w:rPr>
              <w:t>11</w:t>
            </w:r>
            <w:r w:rsidR="007A2FFE">
              <w:rPr>
                <w:rFonts w:ascii="微軟正黑體" w:eastAsia="微軟正黑體" w:hAnsi="微軟正黑體" w:hint="eastAsia"/>
                <w:sz w:val="22"/>
                <w:szCs w:val="22"/>
              </w:rPr>
              <w:t>/</w:t>
            </w:r>
            <w:r w:rsidRPr="007A2FFE">
              <w:rPr>
                <w:rFonts w:ascii="微軟正黑體" w:eastAsia="微軟正黑體" w:hAnsi="微軟正黑體" w:hint="eastAsia"/>
                <w:sz w:val="22"/>
                <w:szCs w:val="22"/>
              </w:rPr>
              <w:t>20</w:t>
            </w:r>
          </w:p>
        </w:tc>
        <w:tc>
          <w:tcPr>
            <w:tcW w:w="701" w:type="pct"/>
            <w:vAlign w:val="center"/>
          </w:tcPr>
          <w:p w14:paraId="38BB8E03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09：00</w:t>
            </w:r>
          </w:p>
          <w:p w14:paraId="0E43CB68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|</w:t>
            </w:r>
          </w:p>
          <w:p w14:paraId="59DEFEBD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12：00</w:t>
            </w:r>
          </w:p>
          <w:p w14:paraId="5ADF8E12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午餐</w:t>
            </w:r>
          </w:p>
          <w:p w14:paraId="4D5A3A94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休息</w:t>
            </w:r>
          </w:p>
          <w:p w14:paraId="19862B24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13：30</w:t>
            </w:r>
          </w:p>
          <w:p w14:paraId="4B31C2B8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|</w:t>
            </w:r>
          </w:p>
          <w:p w14:paraId="4F07E0FD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16：30</w:t>
            </w:r>
          </w:p>
        </w:tc>
        <w:tc>
          <w:tcPr>
            <w:tcW w:w="3598" w:type="pct"/>
            <w:vAlign w:val="center"/>
          </w:tcPr>
          <w:p w14:paraId="7C4F2312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  <w:t>單元名稱：【解鎖未來高效保養！白話解密最新生技原料趨勢】</w:t>
            </w:r>
          </w:p>
          <w:p w14:paraId="03016F97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標楷體" w:eastAsia="標楷體" w:hAnsi="標楷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標楷體" w:eastAsia="標楷體" w:hAnsi="標楷體" w:cs="经典中圆简"/>
                <w:spacing w:val="9"/>
                <w:sz w:val="22"/>
                <w:szCs w:val="22"/>
              </w:rPr>
              <w:t>從合規到市場應用，掌握下一代保養品亮點</w:t>
            </w:r>
          </w:p>
          <w:p w14:paraId="6922A5AE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  <w:t>一、五大技術全面解構生技原料的跨世代突破</w:t>
            </w:r>
          </w:p>
          <w:p w14:paraId="713AFC65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基因工程/合成生物學/細胞培養/精密發酵/綠色生技（酶工程）</w:t>
            </w:r>
          </w:p>
          <w:p w14:paraId="7EF1AD04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  <w:t>二、熱門生技原料的跨代技術解析與商業應用</w:t>
            </w:r>
          </w:p>
          <w:p w14:paraId="18877C40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1.麥角硫因</w:t>
            </w:r>
          </w:p>
          <w:p w14:paraId="20B6583A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2.非動物來源玻尿酸</w:t>
            </w:r>
          </w:p>
          <w:p w14:paraId="0E636CA9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3.重組膠原蛋白</w:t>
            </w:r>
          </w:p>
          <w:p w14:paraId="174C3CBB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4.燕窩酸</w:t>
            </w:r>
          </w:p>
          <w:p w14:paraId="62C28149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5.生物基角鯊烷</w:t>
            </w:r>
          </w:p>
          <w:p w14:paraId="5AE6C5EE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6.DNA光解酶</w:t>
            </w:r>
          </w:p>
          <w:p w14:paraId="62441154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7.PDRN</w:t>
            </w:r>
          </w:p>
          <w:p w14:paraId="6859A37F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  <w:t>三、外泌體全方位解析：從純化製程、法規趨勢到配方應用</w:t>
            </w:r>
          </w:p>
          <w:p w14:paraId="51E23320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1.外泌體關鍵特性解析</w:t>
            </w:r>
          </w:p>
          <w:p w14:paraId="6DD0335B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2.外泌體分離純化技術優劣解析</w:t>
            </w:r>
          </w:p>
          <w:p w14:paraId="674F1701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3.外泌體法規面趨勢解析</w:t>
            </w:r>
          </w:p>
          <w:p w14:paraId="60325F66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4.外泌體活性成分與機轉解析</w:t>
            </w:r>
          </w:p>
          <w:p w14:paraId="0782A453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5.外泌體配方應用與劑型解析</w:t>
            </w:r>
          </w:p>
          <w:p w14:paraId="39E6B694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6.非人源外泌體趨勢</w:t>
            </w:r>
          </w:p>
          <w:p w14:paraId="62F72EF8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Fonts w:ascii="微軟正黑體" w:eastAsia="微軟正黑體" w:hAnsi="微軟正黑體" w:cs="经典中圆简"/>
                <w:b/>
                <w:bCs/>
                <w:color w:val="FF000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7.植物外泌體與微生物外泌體應用</w:t>
            </w:r>
          </w:p>
        </w:tc>
      </w:tr>
      <w:tr w:rsidR="006B4D0F" w:rsidRPr="007A2FFE" w14:paraId="1229C532" w14:textId="77777777" w:rsidTr="00D435FE">
        <w:trPr>
          <w:cantSplit/>
          <w:trHeight w:val="2100"/>
        </w:trPr>
        <w:tc>
          <w:tcPr>
            <w:tcW w:w="701" w:type="pct"/>
            <w:vAlign w:val="center"/>
          </w:tcPr>
          <w:p w14:paraId="6EAB36E7" w14:textId="5E731258" w:rsidR="006B4D0F" w:rsidRPr="007A2FFE" w:rsidRDefault="006B4D0F" w:rsidP="007A2FFE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hint="eastAsia"/>
                <w:sz w:val="22"/>
                <w:szCs w:val="22"/>
              </w:rPr>
              <w:t>11</w:t>
            </w:r>
            <w:r w:rsidR="007A2FFE">
              <w:rPr>
                <w:rFonts w:ascii="微軟正黑體" w:eastAsia="微軟正黑體" w:hAnsi="微軟正黑體" w:hint="eastAsia"/>
                <w:sz w:val="22"/>
                <w:szCs w:val="22"/>
              </w:rPr>
              <w:t>/</w:t>
            </w:r>
            <w:r w:rsidRPr="007A2FFE">
              <w:rPr>
                <w:rFonts w:ascii="微軟正黑體" w:eastAsia="微軟正黑體" w:hAnsi="微軟正黑體" w:hint="eastAsia"/>
                <w:sz w:val="22"/>
                <w:szCs w:val="22"/>
              </w:rPr>
              <w:t>21</w:t>
            </w:r>
          </w:p>
        </w:tc>
        <w:tc>
          <w:tcPr>
            <w:tcW w:w="701" w:type="pct"/>
            <w:vAlign w:val="center"/>
          </w:tcPr>
          <w:p w14:paraId="396638F9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09：00</w:t>
            </w:r>
          </w:p>
          <w:p w14:paraId="21A48871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|</w:t>
            </w:r>
          </w:p>
          <w:p w14:paraId="401324AD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12：00</w:t>
            </w:r>
          </w:p>
          <w:p w14:paraId="3972E195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午餐</w:t>
            </w:r>
          </w:p>
          <w:p w14:paraId="0744D7B7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休息</w:t>
            </w:r>
          </w:p>
          <w:p w14:paraId="77143F00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13：30</w:t>
            </w:r>
          </w:p>
          <w:p w14:paraId="5EC1D3B1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|</w:t>
            </w:r>
          </w:p>
          <w:p w14:paraId="4CE30E55" w14:textId="77777777" w:rsidR="006B4D0F" w:rsidRPr="007A2FFE" w:rsidRDefault="006B4D0F" w:rsidP="007A2FFE">
            <w:pPr>
              <w:widowControl/>
              <w:spacing w:line="360" w:lineRule="exact"/>
              <w:jc w:val="center"/>
              <w:rPr>
                <w:rFonts w:ascii="微軟正黑體" w:eastAsia="微軟正黑體" w:hAnsi="微軟正黑體" w:cs="Arial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cs="Arial" w:hint="eastAsia"/>
                <w:sz w:val="22"/>
                <w:szCs w:val="22"/>
              </w:rPr>
              <w:t>16：30</w:t>
            </w:r>
          </w:p>
        </w:tc>
        <w:tc>
          <w:tcPr>
            <w:tcW w:w="3598" w:type="pct"/>
            <w:vAlign w:val="center"/>
          </w:tcPr>
          <w:p w14:paraId="3DA9B556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  <w:t>單元名稱：【前瞻護膚品開發之關鍵成分遴選策略】</w:t>
            </w:r>
          </w:p>
          <w:p w14:paraId="329E71A5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標楷體" w:eastAsia="標楷體" w:hAnsi="標楷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標楷體" w:eastAsia="標楷體" w:hAnsi="標楷體" w:cs="经典中圆简"/>
                <w:spacing w:val="9"/>
                <w:sz w:val="22"/>
                <w:szCs w:val="22"/>
              </w:rPr>
              <w:t>六大熱門功能性成分主題式剖析</w:t>
            </w:r>
          </w:p>
          <w:p w14:paraId="037A92C6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  <w:t>一、功能性成分的生命週期及代表成分剖析</w:t>
            </w:r>
          </w:p>
          <w:p w14:paraId="105D6284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  <w:t>二、科技植萃全面升級：翻轉傳統植萃市場</w:t>
            </w:r>
          </w:p>
          <w:p w14:paraId="69991859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1.抗老化類：補骨脂酚、白藜蘆醇</w:t>
            </w:r>
          </w:p>
          <w:p w14:paraId="31480997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2.抗氧化類：原花青素、橄欖多酚</w:t>
            </w:r>
          </w:p>
          <w:p w14:paraId="33A4B7FA" w14:textId="77777777" w:rsidR="006B4D0F" w:rsidRPr="007A2FFE" w:rsidRDefault="006B4D0F" w:rsidP="007A2FFE">
            <w:pPr>
              <w:spacing w:line="360" w:lineRule="exact"/>
              <w:jc w:val="both"/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spacing w:val="9"/>
                <w:sz w:val="22"/>
                <w:szCs w:val="22"/>
              </w:rPr>
              <w:t>三、標靶胜肽的跨世代進化：傳統胜肽的全面升級</w:t>
            </w:r>
          </w:p>
          <w:p w14:paraId="5132CEA8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3.環胜肽類：環狀八胜肽、環狀五胜肽</w:t>
            </w:r>
          </w:p>
          <w:p w14:paraId="252EDEE5" w14:textId="77777777" w:rsidR="006B4D0F" w:rsidRPr="007A2FFE" w:rsidRDefault="006B4D0F" w:rsidP="007A2FFE">
            <w:pPr>
              <w:spacing w:line="360" w:lineRule="exact"/>
              <w:ind w:leftChars="198" w:left="475"/>
              <w:jc w:val="both"/>
              <w:rPr>
                <w:rFonts w:ascii="微軟正黑體" w:eastAsia="微軟正黑體" w:hAnsi="微軟正黑體" w:cs="经典中圆简"/>
                <w:b/>
                <w:bCs/>
                <w:color w:val="000000"/>
                <w:spacing w:val="9"/>
                <w:sz w:val="22"/>
                <w:szCs w:val="22"/>
              </w:rPr>
            </w:pPr>
            <w:r w:rsidRPr="007A2FFE">
              <w:rPr>
                <w:rStyle w:val="style61"/>
                <w:rFonts w:ascii="微軟正黑體" w:eastAsia="微軟正黑體" w:hAnsi="微軟正黑體" w:cs="经典中圆简"/>
                <w:b w:val="0"/>
                <w:bCs w:val="0"/>
                <w:spacing w:val="9"/>
                <w:sz w:val="22"/>
                <w:szCs w:val="22"/>
              </w:rPr>
              <w:t>4.感應型智能胜肽、AI設計不對稱胜肽</w:t>
            </w:r>
          </w:p>
        </w:tc>
      </w:tr>
    </w:tbl>
    <w:p w14:paraId="677EC602" w14:textId="77777777" w:rsidR="006B4D0F" w:rsidRPr="007A2FFE" w:rsidRDefault="006B4D0F" w:rsidP="006B4D0F">
      <w:pPr>
        <w:ind w:left="180" w:hangingChars="75" w:hanging="180"/>
        <w:jc w:val="both"/>
        <w:rPr>
          <w:rFonts w:ascii="微軟正黑體" w:eastAsia="微軟正黑體" w:hAnsi="微軟正黑體"/>
          <w:b/>
          <w:color w:val="008000"/>
        </w:rPr>
      </w:pPr>
      <w:r w:rsidRPr="007A2FFE">
        <w:rPr>
          <w:rFonts w:ascii="微軟正黑體" w:eastAsia="微軟正黑體" w:hAnsi="微軟正黑體" w:hint="eastAsia"/>
          <w:b/>
          <w:color w:val="008000"/>
        </w:rPr>
        <w:t>本課程講師</w:t>
      </w:r>
    </w:p>
    <w:p w14:paraId="057F396F" w14:textId="77777777" w:rsidR="006B4D0F" w:rsidRPr="007A2FFE" w:rsidRDefault="006B4D0F" w:rsidP="006B4D0F">
      <w:pPr>
        <w:jc w:val="both"/>
        <w:rPr>
          <w:rFonts w:ascii="微軟正黑體" w:eastAsia="微軟正黑體" w:hAnsi="微軟正黑體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2FFE">
        <w:rPr>
          <w:rFonts w:ascii="微軟正黑體" w:eastAsia="微軟正黑體" w:hAnsi="微軟正黑體" w:hint="eastAsia"/>
          <w:b/>
          <w:bCs/>
          <w:sz w:val="22"/>
          <w:szCs w:val="22"/>
        </w:rPr>
        <w:t>張麗卿老師</w:t>
      </w:r>
    </w:p>
    <w:p w14:paraId="572AFA7A" w14:textId="7D369F06" w:rsidR="00B14489" w:rsidRPr="007A2FFE" w:rsidRDefault="00B14489" w:rsidP="006F2FF4">
      <w:pPr>
        <w:jc w:val="both"/>
        <w:rPr>
          <w:rFonts w:ascii="微軟正黑體" w:eastAsia="微軟正黑體" w:hAnsi="微軟正黑體"/>
          <w:b/>
          <w:color w:val="008000"/>
        </w:rPr>
      </w:pPr>
      <w:r w:rsidRPr="007A2FFE">
        <w:rPr>
          <w:rFonts w:ascii="微軟正黑體" w:eastAsia="微軟正黑體" w:hAnsi="微軟正黑體"/>
          <w:b/>
          <w:color w:val="008000"/>
        </w:rPr>
        <w:lastRenderedPageBreak/>
        <w:t>報名資格</w:t>
      </w:r>
    </w:p>
    <w:p w14:paraId="4AB94BF0" w14:textId="1C12C268" w:rsidR="00B14489" w:rsidRPr="007A2FFE" w:rsidRDefault="00B14489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bookmarkStart w:id="0" w:name="_Hlk500146293"/>
      <w:r w:rsidRPr="007A2FFE">
        <w:rPr>
          <w:rFonts w:ascii="微軟正黑體" w:eastAsia="微軟正黑體" w:hAnsi="微軟正黑體"/>
          <w:sz w:val="22"/>
          <w:szCs w:val="22"/>
        </w:rPr>
        <w:t>適合對象：保養品品牌業主、高階商開經理、化妝品工廠R&amp;D團隊、品牌創辦人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。</w:t>
      </w:r>
    </w:p>
    <w:p w14:paraId="52154AD6" w14:textId="2CF9D599" w:rsidR="00B14489" w:rsidRPr="007A2FFE" w:rsidRDefault="00B14489" w:rsidP="007A2FFE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課程形式：</w:t>
      </w:r>
      <w:r w:rsidRPr="007A2FFE">
        <w:rPr>
          <w:rFonts w:ascii="微軟正黑體" w:eastAsia="微軟正黑體" w:hAnsi="微軟正黑體"/>
          <w:sz w:val="22"/>
          <w:szCs w:val="22"/>
        </w:rPr>
        <w:t>兩日專題大課（課程內容具有連貫性，不接受單日報名，或不同人接力上課）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。</w:t>
      </w:r>
    </w:p>
    <w:p w14:paraId="514441BC" w14:textId="39BAB4DD" w:rsidR="00E851DB" w:rsidRPr="007A2FFE" w:rsidRDefault="00E851DB" w:rsidP="004E3196">
      <w:pPr>
        <w:jc w:val="both"/>
        <w:rPr>
          <w:rFonts w:ascii="微軟正黑體" w:eastAsia="微軟正黑體" w:hAnsi="微軟正黑體"/>
          <w:b/>
          <w:color w:val="008000"/>
        </w:rPr>
      </w:pPr>
      <w:r w:rsidRPr="007A2FFE">
        <w:rPr>
          <w:rFonts w:ascii="微軟正黑體" w:eastAsia="微軟正黑體" w:hAnsi="微軟正黑體" w:hint="eastAsia"/>
          <w:b/>
          <w:color w:val="008000"/>
        </w:rPr>
        <w:t>收費標準</w:t>
      </w:r>
    </w:p>
    <w:p w14:paraId="4523A4C6" w14:textId="3E231AF7" w:rsidR="006F730A" w:rsidRDefault="0064126A" w:rsidP="005F31CF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b/>
          <w:sz w:val="22"/>
          <w:szCs w:val="22"/>
        </w:rPr>
        <w:t>採不同報名時段，不同優惠價。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取得</w:t>
      </w:r>
      <w:r w:rsidRPr="007A2FFE">
        <w:rPr>
          <w:rFonts w:ascii="微軟正黑體" w:eastAsia="微軟正黑體" w:hAnsi="微軟正黑體" w:hint="eastAsia"/>
          <w:color w:val="FF0000"/>
          <w:sz w:val="22"/>
          <w:szCs w:val="22"/>
        </w:rPr>
        <w:t>正式報名表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後，需於</w:t>
      </w:r>
      <w:r w:rsidRPr="007A2FFE">
        <w:rPr>
          <w:rFonts w:ascii="微軟正黑體" w:eastAsia="微軟正黑體" w:hAnsi="微軟正黑體" w:hint="eastAsia"/>
          <w:color w:val="FF0000"/>
          <w:sz w:val="22"/>
          <w:szCs w:val="22"/>
        </w:rPr>
        <w:t>優惠時間內完成繳費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，若發生提前額滿情形，則以</w:t>
      </w:r>
      <w:r w:rsidRPr="007A2FFE">
        <w:rPr>
          <w:rFonts w:ascii="微軟正黑體" w:eastAsia="微軟正黑體" w:hAnsi="微軟正黑體" w:hint="eastAsia"/>
          <w:color w:val="FF0000"/>
          <w:sz w:val="22"/>
          <w:szCs w:val="22"/>
        </w:rPr>
        <w:t>已完成繳費者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為當然優先名額。</w:t>
      </w:r>
      <w:r w:rsidR="00084F89" w:rsidRPr="007A2FFE">
        <w:rPr>
          <w:rFonts w:ascii="微軟正黑體" w:eastAsia="微軟正黑體" w:hAnsi="微軟正黑體" w:hint="eastAsia"/>
          <w:sz w:val="22"/>
          <w:szCs w:val="22"/>
        </w:rPr>
        <w:t>（＊報名截止日：202</w:t>
      </w:r>
      <w:r w:rsidR="00964591" w:rsidRPr="007A2FFE">
        <w:rPr>
          <w:rFonts w:ascii="微軟正黑體" w:eastAsia="微軟正黑體" w:hAnsi="微軟正黑體" w:hint="eastAsia"/>
          <w:sz w:val="22"/>
          <w:szCs w:val="22"/>
        </w:rPr>
        <w:t>6</w:t>
      </w:r>
      <w:r w:rsidR="00D435FE">
        <w:rPr>
          <w:rFonts w:ascii="微軟正黑體" w:eastAsia="微軟正黑體" w:hAnsi="微軟正黑體" w:hint="eastAsia"/>
          <w:sz w:val="22"/>
          <w:szCs w:val="22"/>
        </w:rPr>
        <w:t>/</w:t>
      </w:r>
      <w:r w:rsidR="00964591" w:rsidRPr="007A2FFE">
        <w:rPr>
          <w:rFonts w:ascii="微軟正黑體" w:eastAsia="微軟正黑體" w:hAnsi="微軟正黑體" w:hint="eastAsia"/>
          <w:sz w:val="22"/>
          <w:szCs w:val="22"/>
        </w:rPr>
        <w:t>11</w:t>
      </w:r>
      <w:r w:rsidR="00D435FE">
        <w:rPr>
          <w:rFonts w:ascii="微軟正黑體" w:eastAsia="微軟正黑體" w:hAnsi="微軟正黑體" w:hint="eastAsia"/>
          <w:sz w:val="22"/>
          <w:szCs w:val="22"/>
        </w:rPr>
        <w:t>/</w:t>
      </w:r>
      <w:r w:rsidR="00964591" w:rsidRPr="007A2FFE">
        <w:rPr>
          <w:rFonts w:ascii="微軟正黑體" w:eastAsia="微軟正黑體" w:hAnsi="微軟正黑體" w:hint="eastAsia"/>
          <w:sz w:val="22"/>
          <w:szCs w:val="22"/>
        </w:rPr>
        <w:t>12</w:t>
      </w:r>
      <w:r w:rsidR="00084F89" w:rsidRPr="007A2FFE">
        <w:rPr>
          <w:rFonts w:ascii="微軟正黑體" w:eastAsia="微軟正黑體" w:hAnsi="微軟正黑體" w:hint="eastAsia"/>
          <w:sz w:val="22"/>
          <w:szCs w:val="22"/>
        </w:rPr>
        <w:t>）</w:t>
      </w:r>
    </w:p>
    <w:tbl>
      <w:tblPr>
        <w:tblpPr w:leftFromText="180" w:rightFromText="180" w:vertAnchor="text" w:horzAnchor="margin" w:tblpY="122"/>
        <w:tblW w:w="3309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110"/>
      </w:tblGrid>
      <w:tr w:rsidR="006F730A" w:rsidRPr="007A2FFE" w14:paraId="3E6F29C0" w14:textId="77777777" w:rsidTr="00D435FE">
        <w:trPr>
          <w:trHeight w:val="274"/>
        </w:trPr>
        <w:tc>
          <w:tcPr>
            <w:tcW w:w="1778" w:type="pct"/>
            <w:tcBorders>
              <w:bottom w:val="double" w:sz="4" w:space="0" w:color="auto"/>
            </w:tcBorders>
            <w:vAlign w:val="center"/>
          </w:tcPr>
          <w:p w14:paraId="3F1D62CA" w14:textId="77777777" w:rsidR="006F730A" w:rsidRPr="007A2FFE" w:rsidRDefault="006F730A" w:rsidP="006F730A">
            <w:pPr>
              <w:shd w:val="clear" w:color="auto" w:fill="FFFFFF"/>
              <w:spacing w:line="360" w:lineRule="exact"/>
              <w:jc w:val="center"/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報名費用（台幣）</w:t>
            </w:r>
          </w:p>
        </w:tc>
        <w:tc>
          <w:tcPr>
            <w:tcW w:w="3222" w:type="pct"/>
            <w:tcBorders>
              <w:bottom w:val="double" w:sz="4" w:space="0" w:color="auto"/>
            </w:tcBorders>
            <w:vAlign w:val="center"/>
          </w:tcPr>
          <w:p w14:paraId="6563BDA4" w14:textId="77777777" w:rsidR="006F730A" w:rsidRPr="007A2FFE" w:rsidRDefault="006F730A" w:rsidP="006F730A">
            <w:pPr>
              <w:shd w:val="clear" w:color="auto" w:fill="FFFFFF"/>
              <w:spacing w:line="360" w:lineRule="exact"/>
              <w:jc w:val="both"/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完成報名時段</w:t>
            </w:r>
          </w:p>
        </w:tc>
      </w:tr>
      <w:tr w:rsidR="006F730A" w:rsidRPr="007A2FFE" w14:paraId="28F61801" w14:textId="77777777" w:rsidTr="00D435FE">
        <w:trPr>
          <w:trHeight w:val="391"/>
        </w:trPr>
        <w:tc>
          <w:tcPr>
            <w:tcW w:w="1778" w:type="pct"/>
            <w:tcBorders>
              <w:top w:val="double" w:sz="4" w:space="0" w:color="auto"/>
            </w:tcBorders>
            <w:vAlign w:val="center"/>
          </w:tcPr>
          <w:p w14:paraId="49A1772D" w14:textId="77777777" w:rsidR="006F730A" w:rsidRPr="007A2FFE" w:rsidRDefault="006F730A" w:rsidP="006F730A">
            <w:pPr>
              <w:shd w:val="clear" w:color="auto" w:fill="FFFFFF"/>
              <w:spacing w:line="360" w:lineRule="exact"/>
              <w:jc w:val="center"/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19</w:t>
            </w:r>
            <w:r w:rsidRPr="007A2FFE"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  <w:t>,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5</w:t>
            </w:r>
            <w:r w:rsidRPr="007A2FFE"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  <w:t>00</w:t>
            </w:r>
          </w:p>
        </w:tc>
        <w:tc>
          <w:tcPr>
            <w:tcW w:w="3222" w:type="pct"/>
            <w:tcBorders>
              <w:top w:val="double" w:sz="4" w:space="0" w:color="auto"/>
            </w:tcBorders>
            <w:vAlign w:val="center"/>
          </w:tcPr>
          <w:p w14:paraId="5265DDAD" w14:textId="0800629C" w:rsidR="006F730A" w:rsidRPr="007A2FFE" w:rsidRDefault="006F730A" w:rsidP="006F730A">
            <w:pPr>
              <w:shd w:val="clear" w:color="auto" w:fill="FFFFFF"/>
              <w:spacing w:line="360" w:lineRule="exact"/>
              <w:jc w:val="both"/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09</w:t>
            </w:r>
            <w:r w:rsidR="00D435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/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30前完成報名繳費</w:t>
            </w:r>
          </w:p>
        </w:tc>
      </w:tr>
      <w:tr w:rsidR="006F730A" w:rsidRPr="007A2FFE" w14:paraId="7B63D08B" w14:textId="77777777" w:rsidTr="00D435FE">
        <w:trPr>
          <w:trHeight w:val="391"/>
        </w:trPr>
        <w:tc>
          <w:tcPr>
            <w:tcW w:w="1778" w:type="pct"/>
            <w:vAlign w:val="center"/>
          </w:tcPr>
          <w:p w14:paraId="0403B642" w14:textId="77777777" w:rsidR="006F730A" w:rsidRPr="007A2FFE" w:rsidRDefault="006F730A" w:rsidP="006F730A">
            <w:pPr>
              <w:shd w:val="clear" w:color="auto" w:fill="FFFFFF"/>
              <w:spacing w:line="360" w:lineRule="exact"/>
              <w:jc w:val="center"/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20</w:t>
            </w:r>
            <w:r w:rsidRPr="007A2FFE"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  <w:t>,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5</w:t>
            </w:r>
            <w:r w:rsidRPr="007A2FFE"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  <w:t>00</w:t>
            </w:r>
          </w:p>
        </w:tc>
        <w:tc>
          <w:tcPr>
            <w:tcW w:w="3222" w:type="pct"/>
            <w:vAlign w:val="center"/>
          </w:tcPr>
          <w:p w14:paraId="1D73B7ED" w14:textId="5AE7AE88" w:rsidR="006F730A" w:rsidRPr="007A2FFE" w:rsidRDefault="006F730A" w:rsidP="006F730A">
            <w:pPr>
              <w:shd w:val="clear" w:color="auto" w:fill="FFFFFF"/>
              <w:spacing w:line="360" w:lineRule="exact"/>
              <w:jc w:val="both"/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10</w:t>
            </w:r>
            <w:r w:rsidR="00D435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/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01～</w:t>
            </w:r>
            <w:r w:rsidR="00D435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10/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31完成報名繳費</w:t>
            </w:r>
          </w:p>
        </w:tc>
      </w:tr>
      <w:tr w:rsidR="006F730A" w:rsidRPr="007A2FFE" w14:paraId="5D0EA151" w14:textId="77777777" w:rsidTr="00D435FE">
        <w:trPr>
          <w:trHeight w:val="391"/>
        </w:trPr>
        <w:tc>
          <w:tcPr>
            <w:tcW w:w="1778" w:type="pct"/>
            <w:vAlign w:val="center"/>
          </w:tcPr>
          <w:p w14:paraId="3F444F58" w14:textId="77777777" w:rsidR="006F730A" w:rsidRPr="007A2FFE" w:rsidRDefault="006F730A" w:rsidP="006F730A">
            <w:pPr>
              <w:shd w:val="clear" w:color="auto" w:fill="FFFFFF"/>
              <w:spacing w:line="360" w:lineRule="exact"/>
              <w:jc w:val="center"/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</w:pP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21</w:t>
            </w:r>
            <w:r w:rsidRPr="007A2FFE"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  <w:t>,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5</w:t>
            </w:r>
            <w:r w:rsidRPr="007A2FFE"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  <w:t>00</w:t>
            </w:r>
          </w:p>
        </w:tc>
        <w:tc>
          <w:tcPr>
            <w:tcW w:w="3222" w:type="pct"/>
            <w:vAlign w:val="center"/>
          </w:tcPr>
          <w:p w14:paraId="3AA4BDB5" w14:textId="3CEA037A" w:rsidR="006F730A" w:rsidRPr="007A2FFE" w:rsidRDefault="006F730A" w:rsidP="006F730A">
            <w:pPr>
              <w:shd w:val="clear" w:color="auto" w:fill="FFFFFF"/>
              <w:spacing w:line="360" w:lineRule="exact"/>
              <w:jc w:val="both"/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1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1</w:t>
            </w:r>
            <w:r w:rsidR="00D435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/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01</w:t>
            </w:r>
            <w:r w:rsidRPr="007A2FFE">
              <w:rPr>
                <w:rFonts w:ascii="微軟正黑體" w:eastAsia="微軟正黑體" w:hAnsi="微軟正黑體"/>
                <w:b/>
                <w:color w:val="3E3E3E"/>
                <w:kern w:val="0"/>
                <w:sz w:val="22"/>
                <w:szCs w:val="22"/>
              </w:rPr>
              <w:t>後</w:t>
            </w:r>
            <w:r w:rsidRPr="007A2FFE">
              <w:rPr>
                <w:rFonts w:ascii="微軟正黑體" w:eastAsia="微軟正黑體" w:hAnsi="微軟正黑體" w:hint="eastAsia"/>
                <w:b/>
                <w:color w:val="3E3E3E"/>
                <w:kern w:val="0"/>
                <w:sz w:val="22"/>
                <w:szCs w:val="22"/>
              </w:rPr>
              <w:t>完成報名繳費</w:t>
            </w:r>
          </w:p>
        </w:tc>
      </w:tr>
    </w:tbl>
    <w:p w14:paraId="56D74B3E" w14:textId="77777777" w:rsidR="006F730A" w:rsidRDefault="006F730A" w:rsidP="005F31CF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14:paraId="29176614" w14:textId="77777777" w:rsidR="006F730A" w:rsidRDefault="006F730A" w:rsidP="005F31CF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14:paraId="106502EB" w14:textId="77777777" w:rsidR="006F730A" w:rsidRDefault="006F730A" w:rsidP="005F31CF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14:paraId="77F3B78A" w14:textId="77777777" w:rsidR="006F730A" w:rsidRDefault="006F730A" w:rsidP="005F31CF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</w:p>
    <w:p w14:paraId="59AB727C" w14:textId="77777777" w:rsidR="006F730A" w:rsidRDefault="006F730A" w:rsidP="005F31CF">
      <w:pPr>
        <w:spacing w:line="360" w:lineRule="exact"/>
        <w:jc w:val="both"/>
        <w:rPr>
          <w:rFonts w:ascii="微軟正黑體" w:eastAsia="微軟正黑體" w:hAnsi="微軟正黑體" w:cs="新細明體"/>
          <w:color w:val="3E3E3E"/>
          <w:kern w:val="0"/>
          <w:sz w:val="22"/>
          <w:szCs w:val="22"/>
        </w:rPr>
      </w:pPr>
    </w:p>
    <w:p w14:paraId="3155B889" w14:textId="2186F356" w:rsidR="005F31CF" w:rsidRDefault="006F730A" w:rsidP="005F31CF">
      <w:pPr>
        <w:spacing w:line="360" w:lineRule="exact"/>
        <w:jc w:val="right"/>
        <w:rPr>
          <w:rFonts w:ascii="微軟正黑體" w:eastAsia="微軟正黑體" w:hAnsi="微軟正黑體" w:cs="新細明體"/>
          <w:color w:val="0000FF"/>
          <w:kern w:val="0"/>
          <w:sz w:val="22"/>
          <w:szCs w:val="22"/>
        </w:rPr>
      </w:pPr>
      <w:r w:rsidRPr="005F31CF">
        <w:rPr>
          <w:rFonts w:ascii="微軟正黑體" w:eastAsia="微軟正黑體" w:hAnsi="微軟正黑體" w:cs="新細明體"/>
          <w:color w:val="0000FF"/>
          <w:kern w:val="0"/>
          <w:sz w:val="22"/>
          <w:szCs w:val="22"/>
        </w:rPr>
        <w:t>備註：本課程費用包含講義及證書，不含餐點；午餐請學員自理。</w:t>
      </w:r>
      <w:bookmarkEnd w:id="0"/>
    </w:p>
    <w:p w14:paraId="7E8BCF79" w14:textId="77777777" w:rsidR="00365F19" w:rsidRPr="007A2FFE" w:rsidRDefault="00365F19" w:rsidP="00365F19">
      <w:pPr>
        <w:jc w:val="both"/>
        <w:rPr>
          <w:rFonts w:ascii="微軟正黑體" w:eastAsia="微軟正黑體" w:hAnsi="微軟正黑體"/>
          <w:b/>
          <w:color w:val="008000"/>
        </w:rPr>
      </w:pPr>
      <w:r w:rsidRPr="007A2FFE">
        <w:rPr>
          <w:rFonts w:ascii="微軟正黑體" w:eastAsia="微軟正黑體" w:hAnsi="微軟正黑體" w:hint="eastAsia"/>
          <w:b/>
          <w:color w:val="008000"/>
        </w:rPr>
        <w:t>資格取得</w:t>
      </w:r>
    </w:p>
    <w:p w14:paraId="54A35575" w14:textId="77777777" w:rsidR="00365F19" w:rsidRPr="007A2FFE" w:rsidRDefault="00365F19" w:rsidP="005F31CF">
      <w:pPr>
        <w:spacing w:line="360" w:lineRule="exact"/>
        <w:jc w:val="both"/>
        <w:rPr>
          <w:rFonts w:ascii="微軟正黑體" w:eastAsia="微軟正黑體" w:hAnsi="微軟正黑體"/>
          <w:kern w:val="0"/>
          <w:sz w:val="22"/>
          <w:szCs w:val="22"/>
        </w:rPr>
      </w:pPr>
      <w:r w:rsidRPr="007A2FFE">
        <w:rPr>
          <w:rFonts w:ascii="微軟正黑體" w:eastAsia="微軟正黑體" w:hAnsi="微軟正黑體" w:hint="eastAsia"/>
          <w:kern w:val="0"/>
          <w:sz w:val="22"/>
          <w:szCs w:val="22"/>
        </w:rPr>
        <w:t>即日起，接受學員報名</w:t>
      </w:r>
    </w:p>
    <w:p w14:paraId="19125720" w14:textId="77777777" w:rsidR="00365F19" w:rsidRPr="007A2FFE" w:rsidRDefault="00365F19" w:rsidP="005F31CF">
      <w:pPr>
        <w:spacing w:line="360" w:lineRule="exact"/>
        <w:jc w:val="both"/>
        <w:rPr>
          <w:rFonts w:ascii="微軟正黑體" w:eastAsia="微軟正黑體" w:hAnsi="微軟正黑體" w:cs="新細明體"/>
          <w:color w:val="FF0000"/>
          <w:kern w:val="0"/>
          <w:sz w:val="22"/>
          <w:szCs w:val="22"/>
        </w:rPr>
      </w:pPr>
      <w:r w:rsidRPr="007A2FF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本課程</w:t>
      </w:r>
      <w:r w:rsidRPr="007A2FFE">
        <w:rPr>
          <w:rFonts w:ascii="微軟正黑體" w:eastAsia="微軟正黑體" w:hAnsi="微軟正黑體" w:cs="新細明體" w:hint="eastAsia"/>
          <w:color w:val="FF0000"/>
          <w:kern w:val="0"/>
          <w:sz w:val="22"/>
          <w:szCs w:val="22"/>
        </w:rPr>
        <w:t>需做資格審核</w:t>
      </w:r>
      <w:r w:rsidRPr="007A2FF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，旨在協助確認學員行業背景與需求的吻合度。</w:t>
      </w:r>
    </w:p>
    <w:p w14:paraId="6FA5367F" w14:textId="77777777" w:rsidR="00365F19" w:rsidRPr="007A2FFE" w:rsidRDefault="00365F19" w:rsidP="005F31CF">
      <w:pPr>
        <w:spacing w:line="360" w:lineRule="exact"/>
        <w:jc w:val="both"/>
        <w:rPr>
          <w:rFonts w:ascii="微軟正黑體" w:eastAsia="微軟正黑體" w:hAnsi="微軟正黑體" w:cs="新細明體"/>
          <w:color w:val="FF0000"/>
          <w:kern w:val="0"/>
          <w:sz w:val="22"/>
          <w:szCs w:val="22"/>
        </w:rPr>
      </w:pPr>
      <w:r w:rsidRPr="007A2FF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本課程</w:t>
      </w:r>
      <w:r w:rsidRPr="007A2FFE">
        <w:rPr>
          <w:rFonts w:ascii="微軟正黑體" w:eastAsia="微軟正黑體" w:hAnsi="微軟正黑體" w:cs="新細明體" w:hint="eastAsia"/>
          <w:color w:val="FF0000"/>
          <w:kern w:val="0"/>
          <w:sz w:val="22"/>
          <w:szCs w:val="22"/>
        </w:rPr>
        <w:t>不接受</w:t>
      </w:r>
      <w:r w:rsidRPr="007A2FF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「在學校擔任相關課程」之校專兼任老師報名。</w:t>
      </w:r>
    </w:p>
    <w:p w14:paraId="3028981B" w14:textId="77777777" w:rsidR="00365F19" w:rsidRPr="007A2FFE" w:rsidRDefault="00365F19" w:rsidP="005F31CF">
      <w:pPr>
        <w:spacing w:line="360" w:lineRule="exact"/>
        <w:jc w:val="both"/>
        <w:rPr>
          <w:rFonts w:ascii="微軟正黑體" w:eastAsia="微軟正黑體" w:hAnsi="微軟正黑體" w:cs="新細明體"/>
          <w:color w:val="FF0000"/>
          <w:kern w:val="0"/>
          <w:sz w:val="22"/>
          <w:szCs w:val="22"/>
        </w:rPr>
      </w:pPr>
      <w:r w:rsidRPr="007A2FF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本課程</w:t>
      </w:r>
      <w:r w:rsidRPr="007A2FFE">
        <w:rPr>
          <w:rFonts w:ascii="微軟正黑體" w:eastAsia="微軟正黑體" w:hAnsi="微軟正黑體" w:cs="新細明體" w:hint="eastAsia"/>
          <w:color w:val="FF0000"/>
          <w:kern w:val="0"/>
          <w:sz w:val="22"/>
          <w:szCs w:val="22"/>
        </w:rPr>
        <w:t>不接受</w:t>
      </w:r>
      <w:r w:rsidRPr="007A2FF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「在外開班授課」的講師報名。</w:t>
      </w:r>
    </w:p>
    <w:p w14:paraId="206001ED" w14:textId="77777777" w:rsidR="00365F19" w:rsidRPr="007A2FFE" w:rsidRDefault="00365F19" w:rsidP="005F31CF">
      <w:pPr>
        <w:spacing w:line="360" w:lineRule="exact"/>
        <w:jc w:val="both"/>
        <w:rPr>
          <w:rFonts w:ascii="微軟正黑體" w:eastAsia="微軟正黑體" w:hAnsi="微軟正黑體"/>
          <w:b/>
          <w:color w:val="008000"/>
          <w:sz w:val="22"/>
          <w:szCs w:val="22"/>
        </w:rPr>
      </w:pPr>
      <w:r w:rsidRPr="007A2FFE">
        <w:rPr>
          <w:rFonts w:ascii="微軟正黑體" w:eastAsia="微軟正黑體" w:hAnsi="微軟正黑體" w:cs="新細明體"/>
          <w:b/>
          <w:color w:val="FF0000"/>
          <w:kern w:val="0"/>
          <w:sz w:val="22"/>
          <w:szCs w:val="22"/>
        </w:rPr>
        <w:t>通過資格審核，</w:t>
      </w:r>
      <w:r w:rsidRPr="007A2FFE">
        <w:rPr>
          <w:rFonts w:ascii="微軟正黑體" w:eastAsia="微軟正黑體" w:hAnsi="微軟正黑體" w:cs="新細明體" w:hint="eastAsia"/>
          <w:b/>
          <w:color w:val="FF0000"/>
          <w:kern w:val="0"/>
          <w:sz w:val="22"/>
          <w:szCs w:val="22"/>
        </w:rPr>
        <w:t>才需進行繳費</w:t>
      </w:r>
    </w:p>
    <w:p w14:paraId="1E36AAD4" w14:textId="04B7F13E" w:rsidR="00365F19" w:rsidRPr="007A2FFE" w:rsidRDefault="00365F19" w:rsidP="005F31CF">
      <w:pPr>
        <w:spacing w:line="360" w:lineRule="exact"/>
        <w:jc w:val="both"/>
        <w:rPr>
          <w:rFonts w:ascii="微軟正黑體" w:eastAsia="微軟正黑體" w:hAnsi="微軟正黑體" w:cs="Arial"/>
          <w:b/>
          <w:bCs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請下載</w:t>
      </w:r>
      <w:r w:rsidRPr="007A2FFE">
        <w:rPr>
          <w:rFonts w:ascii="微軟正黑體" w:eastAsia="微軟正黑體" w:hAnsi="微軟正黑體" w:hint="eastAsia"/>
          <w:b/>
          <w:bCs/>
          <w:sz w:val="22"/>
          <w:szCs w:val="22"/>
        </w:rPr>
        <w:t>資格審核表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，</w:t>
      </w:r>
      <w:r w:rsidR="00390468">
        <w:rPr>
          <w:rFonts w:ascii="微軟正黑體" w:eastAsia="微軟正黑體" w:hAnsi="微軟正黑體" w:hint="eastAsia"/>
          <w:sz w:val="22"/>
          <w:szCs w:val="22"/>
        </w:rPr>
        <w:t>填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妥後</w:t>
      </w:r>
      <w:r w:rsidRPr="007A2FFE">
        <w:rPr>
          <w:rFonts w:ascii="微軟正黑體" w:eastAsia="微軟正黑體" w:hAnsi="微軟正黑體" w:cs="Arial" w:hint="eastAsia"/>
          <w:sz w:val="22"/>
          <w:szCs w:val="22"/>
        </w:rPr>
        <w:t>E-mail至</w:t>
      </w:r>
      <w:r w:rsidRPr="00D435FE">
        <w:rPr>
          <w:rFonts w:ascii="微軟正黑體" w:eastAsia="微軟正黑體" w:hAnsi="微軟正黑體" w:cs="新細明體"/>
          <w:color w:val="0000FF"/>
          <w:kern w:val="0"/>
          <w:sz w:val="22"/>
          <w:szCs w:val="22"/>
        </w:rPr>
        <w:t>costopic@gmail.com</w:t>
      </w:r>
      <w:r w:rsidRPr="007A2FFE">
        <w:rPr>
          <w:rFonts w:ascii="微軟正黑體" w:eastAsia="微軟正黑體" w:hAnsi="微軟正黑體" w:cs="Arial" w:hint="eastAsia"/>
          <w:bCs/>
          <w:sz w:val="22"/>
          <w:szCs w:val="22"/>
        </w:rPr>
        <w:t>。</w:t>
      </w:r>
    </w:p>
    <w:p w14:paraId="324456AA" w14:textId="77777777" w:rsidR="00365F19" w:rsidRPr="007A2FFE" w:rsidRDefault="00365F19" w:rsidP="005F31CF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資格符合者，即以E-mail寄出正式的【繳費報名表】。</w:t>
      </w:r>
    </w:p>
    <w:p w14:paraId="43D28E80" w14:textId="77777777" w:rsidR="007C7C1D" w:rsidRPr="007A2FFE" w:rsidRDefault="007C7C1D" w:rsidP="007C7C1D">
      <w:pPr>
        <w:jc w:val="both"/>
        <w:rPr>
          <w:rFonts w:ascii="微軟正黑體" w:eastAsia="微軟正黑體" w:hAnsi="微軟正黑體"/>
          <w:b/>
          <w:color w:val="008000"/>
        </w:rPr>
      </w:pPr>
      <w:r w:rsidRPr="007A2FFE">
        <w:rPr>
          <w:rFonts w:ascii="微軟正黑體" w:eastAsia="微軟正黑體" w:hAnsi="微軟正黑體" w:hint="eastAsia"/>
          <w:b/>
          <w:color w:val="008000"/>
        </w:rPr>
        <w:t>報名方式</w:t>
      </w:r>
    </w:p>
    <w:p w14:paraId="7FB19E69" w14:textId="77777777" w:rsidR="007C7C1D" w:rsidRPr="007A2FFE" w:rsidRDefault="007C7C1D" w:rsidP="007C7C1D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請依【繳費報名表】上提醒的</w:t>
      </w:r>
      <w:r w:rsidRPr="007A2FFE">
        <w:rPr>
          <w:rFonts w:ascii="微軟正黑體" w:eastAsia="微軟正黑體" w:hAnsi="微軟正黑體" w:hint="eastAsia"/>
          <w:b/>
          <w:sz w:val="22"/>
          <w:szCs w:val="22"/>
        </w:rPr>
        <w:t>金額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與</w:t>
      </w:r>
      <w:r w:rsidRPr="007A2FFE">
        <w:rPr>
          <w:rFonts w:ascii="微軟正黑體" w:eastAsia="微軟正黑體" w:hAnsi="微軟正黑體" w:hint="eastAsia"/>
          <w:b/>
          <w:sz w:val="22"/>
          <w:szCs w:val="22"/>
        </w:rPr>
        <w:t>期限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，完成繳費。逾期視為放棄該次報名。</w:t>
      </w:r>
    </w:p>
    <w:p w14:paraId="5C172126" w14:textId="77777777" w:rsidR="007C7C1D" w:rsidRPr="007A2FFE" w:rsidRDefault="007C7C1D" w:rsidP="007C7C1D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洽詢管道：電話05-2813383（張老師特助Hellen）、</w:t>
      </w:r>
      <w:r>
        <w:rPr>
          <w:rFonts w:ascii="微軟正黑體" w:eastAsia="微軟正黑體" w:hAnsi="微軟正黑體" w:hint="eastAsia"/>
          <w:sz w:val="22"/>
          <w:szCs w:val="22"/>
        </w:rPr>
        <w:t>LINE</w:t>
      </w:r>
      <w:r w:rsidRPr="007A2FFE">
        <w:rPr>
          <w:rFonts w:ascii="微軟正黑體" w:eastAsia="微軟正黑體" w:hAnsi="微軟正黑體" w:hint="eastAsia"/>
          <w:sz w:val="22"/>
          <w:szCs w:val="22"/>
        </w:rPr>
        <w:t xml:space="preserve"> </w:t>
      </w:r>
      <w:hyperlink r:id="rId10" w:history="1">
        <w:r w:rsidRPr="004F478C">
          <w:rPr>
            <w:rStyle w:val="a4"/>
            <w:rFonts w:ascii="微軟正黑體" w:eastAsia="微軟正黑體" w:hAnsi="微軟正黑體"/>
            <w:color w:val="auto"/>
            <w:sz w:val="22"/>
            <w:szCs w:val="22"/>
            <w:u w:val="none"/>
          </w:rPr>
          <w:t>@upe7105n</w:t>
        </w:r>
      </w:hyperlink>
    </w:p>
    <w:p w14:paraId="7E5F8425" w14:textId="77777777" w:rsidR="007C7C1D" w:rsidRPr="007A2FFE" w:rsidRDefault="007C7C1D" w:rsidP="007C7C1D">
      <w:pPr>
        <w:widowControl/>
        <w:shd w:val="clear" w:color="auto" w:fill="FFFFFF"/>
        <w:spacing w:line="360" w:lineRule="exact"/>
        <w:jc w:val="both"/>
        <w:rPr>
          <w:rFonts w:ascii="微軟正黑體" w:eastAsia="微軟正黑體" w:hAnsi="微軟正黑體" w:cs="新細明體"/>
          <w:color w:val="3E3E3E"/>
          <w:kern w:val="0"/>
          <w:sz w:val="22"/>
          <w:szCs w:val="22"/>
        </w:rPr>
      </w:pPr>
      <w:r w:rsidRPr="007A2FFE">
        <w:rPr>
          <w:rFonts w:ascii="微軟正黑體" w:eastAsia="微軟正黑體" w:hAnsi="微軟正黑體" w:cs="新細明體" w:hint="eastAsia"/>
          <w:color w:val="3E3E3E"/>
          <w:kern w:val="0"/>
          <w:sz w:val="22"/>
          <w:szCs w:val="22"/>
        </w:rPr>
        <w:t>取得</w:t>
      </w:r>
      <w:r w:rsidRPr="007A2FFE">
        <w:rPr>
          <w:rFonts w:ascii="微軟正黑體" w:eastAsia="微軟正黑體" w:hAnsi="微軟正黑體" w:cs="新細明體" w:hint="eastAsia"/>
          <w:color w:val="FF0000"/>
          <w:kern w:val="0"/>
          <w:sz w:val="22"/>
          <w:szCs w:val="22"/>
        </w:rPr>
        <w:t>報名號序</w:t>
      </w:r>
      <w:r w:rsidRPr="007A2FFE">
        <w:rPr>
          <w:rFonts w:ascii="微軟正黑體" w:eastAsia="微軟正黑體" w:hAnsi="微軟正黑體" w:cs="新細明體" w:hint="eastAsia"/>
          <w:color w:val="3E3E3E"/>
          <w:kern w:val="0"/>
          <w:sz w:val="22"/>
          <w:szCs w:val="22"/>
        </w:rPr>
        <w:t>後，需於</w:t>
      </w:r>
      <w:r w:rsidRPr="007A2FFE">
        <w:rPr>
          <w:rFonts w:ascii="微軟正黑體" w:eastAsia="微軟正黑體" w:hAnsi="微軟正黑體" w:cs="新細明體" w:hint="eastAsia"/>
          <w:color w:val="FF0000"/>
          <w:kern w:val="0"/>
          <w:sz w:val="22"/>
          <w:szCs w:val="22"/>
        </w:rPr>
        <w:t>兩天內</w:t>
      </w:r>
      <w:r w:rsidRPr="007A2FFE">
        <w:rPr>
          <w:rFonts w:ascii="微軟正黑體" w:eastAsia="微軟正黑體" w:hAnsi="微軟正黑體" w:cs="新細明體" w:hint="eastAsia"/>
          <w:color w:val="3E3E3E"/>
          <w:kern w:val="0"/>
          <w:sz w:val="22"/>
          <w:szCs w:val="22"/>
        </w:rPr>
        <w:t>完成報名，未完成即放棄優惠順位，不另行通知。</w:t>
      </w:r>
    </w:p>
    <w:p w14:paraId="5C18B676" w14:textId="017F3366" w:rsidR="00E851DB" w:rsidRPr="007A2FFE" w:rsidRDefault="00E851DB" w:rsidP="004E3196">
      <w:pPr>
        <w:jc w:val="both"/>
        <w:rPr>
          <w:rFonts w:ascii="微軟正黑體" w:eastAsia="微軟正黑體" w:hAnsi="微軟正黑體"/>
          <w:b/>
          <w:color w:val="008000"/>
        </w:rPr>
      </w:pPr>
      <w:r w:rsidRPr="007A2FFE">
        <w:rPr>
          <w:rFonts w:ascii="微軟正黑體" w:eastAsia="微軟正黑體" w:hAnsi="微軟正黑體" w:hint="eastAsia"/>
          <w:b/>
          <w:color w:val="008000"/>
        </w:rPr>
        <w:t>注意事項</w:t>
      </w:r>
    </w:p>
    <w:p w14:paraId="3B1CAC67" w14:textId="0BB9FCAB" w:rsidR="00E851DB" w:rsidRPr="007A2FFE" w:rsidRDefault="00E851DB" w:rsidP="00DA71A9">
      <w:pPr>
        <w:spacing w:line="360" w:lineRule="exact"/>
        <w:ind w:left="176" w:hangingChars="80" w:hanging="176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1.為確保您的</w:t>
      </w:r>
      <w:r w:rsidR="00E47E77" w:rsidRPr="007A2FFE">
        <w:rPr>
          <w:rFonts w:ascii="微軟正黑體" w:eastAsia="微軟正黑體" w:hAnsi="微軟正黑體" w:hint="eastAsia"/>
          <w:sz w:val="22"/>
          <w:szCs w:val="22"/>
        </w:rPr>
        <w:t>權益，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繳費完成後兩天</w:t>
      </w:r>
      <w:r w:rsidR="00E47E77" w:rsidRPr="007A2FFE">
        <w:rPr>
          <w:rFonts w:ascii="微軟正黑體" w:eastAsia="微軟正黑體" w:hAnsi="微軟正黑體" w:hint="eastAsia"/>
          <w:sz w:val="22"/>
          <w:szCs w:val="22"/>
        </w:rPr>
        <w:t>(週末假日順延)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，</w:t>
      </w:r>
      <w:r w:rsidR="00E47E77" w:rsidRPr="007A2FFE">
        <w:rPr>
          <w:rFonts w:ascii="微軟正黑體" w:eastAsia="微軟正黑體" w:hAnsi="微軟正黑體" w:hint="eastAsia"/>
          <w:sz w:val="22"/>
          <w:szCs w:val="22"/>
        </w:rPr>
        <w:t>若未收到任何回覆，請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電</w:t>
      </w:r>
      <w:r w:rsidR="00870986" w:rsidRPr="007A2FFE">
        <w:rPr>
          <w:rFonts w:ascii="微軟正黑體" w:eastAsia="微軟正黑體" w:hAnsi="微軟正黑體" w:hint="eastAsia"/>
          <w:sz w:val="22"/>
          <w:szCs w:val="22"/>
        </w:rPr>
        <w:t>聯</w:t>
      </w:r>
      <w:r w:rsidR="00EF7DF2" w:rsidRPr="007A2FFE">
        <w:rPr>
          <w:rFonts w:ascii="微軟正黑體" w:eastAsia="微軟正黑體" w:hAnsi="微軟正黑體" w:hint="eastAsia"/>
          <w:sz w:val="22"/>
          <w:szCs w:val="22"/>
        </w:rPr>
        <w:t>05-2813383</w:t>
      </w:r>
      <w:r w:rsidR="00B104F8" w:rsidRPr="007A2FFE">
        <w:rPr>
          <w:rFonts w:ascii="微軟正黑體" w:eastAsia="微軟正黑體" w:hAnsi="微軟正黑體" w:hint="eastAsia"/>
          <w:sz w:val="22"/>
          <w:szCs w:val="22"/>
        </w:rPr>
        <w:t xml:space="preserve"> 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Hellen</w:t>
      </w:r>
      <w:r w:rsidR="0044641F" w:rsidRPr="007A2FFE">
        <w:rPr>
          <w:rFonts w:ascii="微軟正黑體" w:eastAsia="微軟正黑體" w:hAnsi="微軟正黑體" w:hint="eastAsia"/>
          <w:sz w:val="22"/>
          <w:szCs w:val="22"/>
        </w:rPr>
        <w:t>或</w:t>
      </w:r>
      <w:r w:rsidR="00AF6C77" w:rsidRPr="007A2FFE">
        <w:rPr>
          <w:rFonts w:ascii="微軟正黑體" w:eastAsia="微軟正黑體" w:hAnsi="微軟正黑體" w:hint="eastAsia"/>
          <w:sz w:val="22"/>
          <w:szCs w:val="22"/>
        </w:rPr>
        <w:t>至</w:t>
      </w:r>
      <w:r w:rsidR="00D435FE">
        <w:rPr>
          <w:rFonts w:ascii="微軟正黑體" w:eastAsia="微軟正黑體" w:hAnsi="微軟正黑體" w:hint="eastAsia"/>
          <w:sz w:val="22"/>
          <w:szCs w:val="22"/>
        </w:rPr>
        <w:t>LINE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洽詢確認。</w:t>
      </w:r>
    </w:p>
    <w:p w14:paraId="560EB599" w14:textId="77777777" w:rsidR="00E851DB" w:rsidRPr="007A2FFE" w:rsidRDefault="00E47E77" w:rsidP="00DA71A9">
      <w:pPr>
        <w:spacing w:line="360" w:lineRule="exact"/>
        <w:ind w:left="176" w:hangingChars="80" w:hanging="176"/>
        <w:jc w:val="both"/>
        <w:rPr>
          <w:rFonts w:ascii="微軟正黑體" w:eastAsia="微軟正黑體" w:hAnsi="微軟正黑體" w:cs="Arial"/>
          <w:color w:val="FF0000"/>
          <w:sz w:val="22"/>
          <w:szCs w:val="22"/>
          <w:shd w:val="clear" w:color="auto" w:fill="FFFFFF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2</w:t>
      </w:r>
      <w:r w:rsidR="00E851DB" w:rsidRPr="007A2FFE">
        <w:rPr>
          <w:rFonts w:ascii="微軟正黑體" w:eastAsia="微軟正黑體" w:hAnsi="微軟正黑體" w:hint="eastAsia"/>
          <w:sz w:val="22"/>
          <w:szCs w:val="22"/>
        </w:rPr>
        <w:t>.課程內容為講師之智慧財產，恕</w:t>
      </w:r>
      <w:r w:rsidR="00E851DB" w:rsidRPr="007A2FFE">
        <w:rPr>
          <w:rFonts w:ascii="微軟正黑體" w:eastAsia="微軟正黑體" w:hAnsi="微軟正黑體" w:hint="eastAsia"/>
          <w:color w:val="FF0000"/>
          <w:sz w:val="22"/>
          <w:szCs w:val="22"/>
        </w:rPr>
        <w:t>無法提供課程講義電子檔，上課進行中，禁止錄音、錄影或拍照</w:t>
      </w:r>
      <w:r w:rsidR="00E851DB" w:rsidRPr="007A2FFE">
        <w:rPr>
          <w:rFonts w:ascii="微軟正黑體" w:eastAsia="微軟正黑體" w:hAnsi="微軟正黑體" w:hint="eastAsia"/>
          <w:sz w:val="22"/>
          <w:szCs w:val="22"/>
        </w:rPr>
        <w:t>。</w:t>
      </w:r>
      <w:r w:rsidRPr="007A2FFE">
        <w:rPr>
          <w:rFonts w:ascii="微軟正黑體" w:eastAsia="微軟正黑體" w:hAnsi="微軟正黑體" w:cs="Arial"/>
          <w:color w:val="FF0000"/>
          <w:sz w:val="22"/>
          <w:szCs w:val="22"/>
          <w:shd w:val="clear" w:color="auto" w:fill="FFFFFF"/>
        </w:rPr>
        <w:t>無法</w:t>
      </w:r>
      <w:r w:rsidR="00E851DB" w:rsidRPr="007A2FFE">
        <w:rPr>
          <w:rFonts w:ascii="微軟正黑體" w:eastAsia="微軟正黑體" w:hAnsi="微軟正黑體" w:cs="Arial"/>
          <w:color w:val="FF0000"/>
          <w:sz w:val="22"/>
          <w:szCs w:val="22"/>
          <w:shd w:val="clear" w:color="auto" w:fill="FFFFFF"/>
        </w:rPr>
        <w:t>接受</w:t>
      </w:r>
      <w:r w:rsidRPr="007A2FFE">
        <w:rPr>
          <w:rFonts w:ascii="微軟正黑體" w:eastAsia="微軟正黑體" w:hAnsi="微軟正黑體" w:cs="Arial" w:hint="eastAsia"/>
          <w:color w:val="FF0000"/>
          <w:sz w:val="22"/>
          <w:szCs w:val="22"/>
          <w:shd w:val="clear" w:color="auto" w:fill="FFFFFF"/>
        </w:rPr>
        <w:t>並配合</w:t>
      </w:r>
      <w:r w:rsidR="00E851DB" w:rsidRPr="007A2FFE">
        <w:rPr>
          <w:rFonts w:ascii="微軟正黑體" w:eastAsia="微軟正黑體" w:hAnsi="微軟正黑體" w:cs="Arial"/>
          <w:color w:val="FF0000"/>
          <w:sz w:val="22"/>
          <w:szCs w:val="22"/>
          <w:shd w:val="clear" w:color="auto" w:fill="FFFFFF"/>
        </w:rPr>
        <w:t>的朋友，請勿報名參加。</w:t>
      </w:r>
    </w:p>
    <w:p w14:paraId="0D5981AE" w14:textId="77777777" w:rsidR="005B2DE2" w:rsidRPr="007A2FFE" w:rsidRDefault="005B2DE2" w:rsidP="00DA71A9">
      <w:pPr>
        <w:spacing w:line="360" w:lineRule="exact"/>
        <w:ind w:left="176" w:hangingChars="80" w:hanging="176"/>
        <w:jc w:val="both"/>
        <w:rPr>
          <w:rFonts w:ascii="微軟正黑體" w:eastAsia="微軟正黑體" w:hAnsi="微軟正黑體" w:cs="Arial"/>
          <w:sz w:val="22"/>
          <w:szCs w:val="22"/>
          <w:shd w:val="clear" w:color="auto" w:fill="FFFFFF"/>
        </w:rPr>
      </w:pPr>
      <w:r w:rsidRPr="007A2FFE">
        <w:rPr>
          <w:rFonts w:ascii="微軟正黑體" w:eastAsia="微軟正黑體" w:hAnsi="微軟正黑體" w:cs="Arial" w:hint="eastAsia"/>
          <w:sz w:val="22"/>
          <w:szCs w:val="22"/>
          <w:shd w:val="clear" w:color="auto" w:fill="FFFFFF"/>
        </w:rPr>
        <w:t>3.張老師菁英成長班，為提供業界人士進修所設立，對於我司認為不適合上課之學員，保有婉拒參與課程之權利。</w:t>
      </w:r>
    </w:p>
    <w:p w14:paraId="3DD0B48C" w14:textId="77777777" w:rsidR="00235C73" w:rsidRDefault="00E851DB" w:rsidP="004E3196">
      <w:pPr>
        <w:jc w:val="both"/>
        <w:rPr>
          <w:rFonts w:ascii="微軟正黑體" w:eastAsia="微軟正黑體" w:hAnsi="微軟正黑體"/>
          <w:b/>
          <w:color w:val="008000"/>
        </w:rPr>
      </w:pPr>
      <w:r w:rsidRPr="007A2FFE">
        <w:rPr>
          <w:rFonts w:ascii="微軟正黑體" w:eastAsia="微軟正黑體" w:hAnsi="微軟正黑體" w:hint="eastAsia"/>
          <w:b/>
          <w:color w:val="008000"/>
        </w:rPr>
        <w:t>退費須知</w:t>
      </w:r>
    </w:p>
    <w:p w14:paraId="0AAB2B84" w14:textId="77777777" w:rsidR="00710529" w:rsidRPr="007A2FFE" w:rsidRDefault="00235C73" w:rsidP="00DA71A9">
      <w:pPr>
        <w:spacing w:line="360" w:lineRule="exact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1</w:t>
      </w:r>
      <w:r w:rsidR="001D21DA" w:rsidRPr="007A2FFE">
        <w:rPr>
          <w:rFonts w:ascii="微軟正黑體" w:eastAsia="微軟正黑體" w:hAnsi="微軟正黑體"/>
          <w:sz w:val="22"/>
          <w:szCs w:val="22"/>
        </w:rPr>
        <w:t>.</w:t>
      </w:r>
      <w:r w:rsidR="00710529" w:rsidRPr="007A2FFE">
        <w:rPr>
          <w:rFonts w:ascii="微軟正黑體" w:eastAsia="微軟正黑體" w:hAnsi="微軟正黑體" w:hint="eastAsia"/>
          <w:sz w:val="22"/>
          <w:szCs w:val="22"/>
        </w:rPr>
        <w:t>個人因素無法上課：</w:t>
      </w:r>
    </w:p>
    <w:p w14:paraId="63B11375" w14:textId="0E06C92F" w:rsidR="00710529" w:rsidRPr="007A2FFE" w:rsidRDefault="00710529" w:rsidP="00DA71A9">
      <w:pPr>
        <w:spacing w:line="360" w:lineRule="exact"/>
        <w:ind w:left="181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lastRenderedPageBreak/>
        <w:t>於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10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月</w:t>
      </w:r>
      <w:r w:rsidR="00EF7DF2" w:rsidRPr="007A2FFE">
        <w:rPr>
          <w:rFonts w:ascii="微軟正黑體" w:eastAsia="微軟正黑體" w:hAnsi="微軟正黑體" w:hint="eastAsia"/>
          <w:sz w:val="22"/>
          <w:szCs w:val="22"/>
        </w:rPr>
        <w:t>0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1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日前告知，退報名費用</w:t>
      </w:r>
      <w:r w:rsidR="00DF7E6E" w:rsidRPr="007A2FFE">
        <w:rPr>
          <w:rFonts w:ascii="微軟正黑體" w:eastAsia="微軟正黑體" w:hAnsi="微軟正黑體" w:hint="eastAsia"/>
          <w:sz w:val="22"/>
          <w:szCs w:val="22"/>
        </w:rPr>
        <w:t>之</w:t>
      </w:r>
      <w:r w:rsidR="006E4977" w:rsidRPr="007A2FFE">
        <w:rPr>
          <w:rFonts w:ascii="微軟正黑體" w:eastAsia="微軟正黑體" w:hAnsi="微軟正黑體" w:hint="eastAsia"/>
          <w:sz w:val="22"/>
          <w:szCs w:val="22"/>
        </w:rPr>
        <w:t>90%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。</w:t>
      </w:r>
      <w:r w:rsidR="0074748A" w:rsidRPr="007A2FFE">
        <w:rPr>
          <w:rFonts w:ascii="微軟正黑體" w:eastAsia="微軟正黑體" w:hAnsi="微軟正黑體" w:hint="eastAsia"/>
          <w:sz w:val="22"/>
          <w:szCs w:val="22"/>
        </w:rPr>
        <w:t>（</w:t>
      </w:r>
      <w:r w:rsidR="006E4977" w:rsidRPr="007A2FFE">
        <w:rPr>
          <w:rFonts w:ascii="微軟正黑體" w:eastAsia="微軟正黑體" w:hAnsi="微軟正黑體" w:hint="eastAsia"/>
          <w:sz w:val="22"/>
          <w:szCs w:val="22"/>
        </w:rPr>
        <w:t>開課日前完成</w:t>
      </w:r>
      <w:r w:rsidR="0074748A" w:rsidRPr="007A2FFE">
        <w:rPr>
          <w:rFonts w:ascii="微軟正黑體" w:eastAsia="微軟正黑體" w:hAnsi="微軟正黑體" w:hint="eastAsia"/>
          <w:sz w:val="22"/>
          <w:szCs w:val="22"/>
        </w:rPr>
        <w:t>退費手續）</w:t>
      </w:r>
    </w:p>
    <w:p w14:paraId="1B446BAA" w14:textId="13F20B0C" w:rsidR="00710529" w:rsidRPr="007A2FFE" w:rsidRDefault="00710529" w:rsidP="00DA71A9">
      <w:pPr>
        <w:spacing w:line="360" w:lineRule="exact"/>
        <w:ind w:left="181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於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10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月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15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日前告知，退報名費用</w:t>
      </w:r>
      <w:r w:rsidR="00DF7E6E" w:rsidRPr="007A2FFE">
        <w:rPr>
          <w:rFonts w:ascii="微軟正黑體" w:eastAsia="微軟正黑體" w:hAnsi="微軟正黑體" w:hint="eastAsia"/>
          <w:sz w:val="22"/>
          <w:szCs w:val="22"/>
        </w:rPr>
        <w:t>之</w:t>
      </w:r>
      <w:r w:rsidR="006E4977" w:rsidRPr="007A2FFE">
        <w:rPr>
          <w:rFonts w:ascii="微軟正黑體" w:eastAsia="微軟正黑體" w:hAnsi="微軟正黑體" w:hint="eastAsia"/>
          <w:sz w:val="22"/>
          <w:szCs w:val="22"/>
        </w:rPr>
        <w:t>80%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。</w:t>
      </w:r>
      <w:r w:rsidR="0074748A" w:rsidRPr="007A2FFE">
        <w:rPr>
          <w:rFonts w:ascii="微軟正黑體" w:eastAsia="微軟正黑體" w:hAnsi="微軟正黑體" w:hint="eastAsia"/>
          <w:sz w:val="22"/>
          <w:szCs w:val="22"/>
        </w:rPr>
        <w:t>（</w:t>
      </w:r>
      <w:r w:rsidR="006E4977" w:rsidRPr="007A2FFE">
        <w:rPr>
          <w:rFonts w:ascii="微軟正黑體" w:eastAsia="微軟正黑體" w:hAnsi="微軟正黑體" w:hint="eastAsia"/>
          <w:sz w:val="22"/>
          <w:szCs w:val="22"/>
        </w:rPr>
        <w:t>開課日前完成</w:t>
      </w:r>
      <w:r w:rsidR="0074748A" w:rsidRPr="007A2FFE">
        <w:rPr>
          <w:rFonts w:ascii="微軟正黑體" w:eastAsia="微軟正黑體" w:hAnsi="微軟正黑體" w:hint="eastAsia"/>
          <w:sz w:val="22"/>
          <w:szCs w:val="22"/>
        </w:rPr>
        <w:t>退費手續）</w:t>
      </w:r>
    </w:p>
    <w:p w14:paraId="2AE30B69" w14:textId="19D78AE2" w:rsidR="00DF7E6E" w:rsidRPr="007A2FFE" w:rsidRDefault="00DF7E6E" w:rsidP="00DA71A9">
      <w:pPr>
        <w:spacing w:line="360" w:lineRule="exact"/>
        <w:ind w:left="181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於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10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月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31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日前告知，退報名費用之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6</w:t>
      </w:r>
      <w:r w:rsidR="006E4977" w:rsidRPr="007A2FFE">
        <w:rPr>
          <w:rFonts w:ascii="微軟正黑體" w:eastAsia="微軟正黑體" w:hAnsi="微軟正黑體" w:hint="eastAsia"/>
          <w:sz w:val="22"/>
          <w:szCs w:val="22"/>
        </w:rPr>
        <w:t>0%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。（</w:t>
      </w:r>
      <w:r w:rsidR="006E4977" w:rsidRPr="007A2FFE">
        <w:rPr>
          <w:rFonts w:ascii="微軟正黑體" w:eastAsia="微軟正黑體" w:hAnsi="微軟正黑體" w:hint="eastAsia"/>
          <w:sz w:val="22"/>
          <w:szCs w:val="22"/>
        </w:rPr>
        <w:t>開課日前完成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退費手續）</w:t>
      </w:r>
    </w:p>
    <w:p w14:paraId="1A685610" w14:textId="4D2F9992" w:rsidR="00E06E12" w:rsidRPr="007A2FFE" w:rsidRDefault="00E06E12" w:rsidP="00DA71A9">
      <w:pPr>
        <w:spacing w:line="360" w:lineRule="exact"/>
        <w:ind w:left="181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於11月12日前告知，退報名費用之50%。（開課日前完成退費手續）</w:t>
      </w:r>
    </w:p>
    <w:p w14:paraId="63398CE4" w14:textId="5A0426E5" w:rsidR="00710529" w:rsidRPr="007A2FFE" w:rsidRDefault="00710529" w:rsidP="00DA71A9">
      <w:pPr>
        <w:spacing w:line="360" w:lineRule="exact"/>
        <w:ind w:left="181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於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11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月</w:t>
      </w:r>
      <w:r w:rsidR="00E06E12" w:rsidRPr="007A2FFE">
        <w:rPr>
          <w:rFonts w:ascii="微軟正黑體" w:eastAsia="微軟正黑體" w:hAnsi="微軟正黑體" w:hint="eastAsia"/>
          <w:sz w:val="22"/>
          <w:szCs w:val="22"/>
        </w:rPr>
        <w:t>12</w:t>
      </w:r>
      <w:r w:rsidRPr="007A2FFE">
        <w:rPr>
          <w:rFonts w:ascii="微軟正黑體" w:eastAsia="微軟正黑體" w:hAnsi="微軟正黑體" w:hint="eastAsia"/>
          <w:sz w:val="22"/>
          <w:szCs w:val="22"/>
        </w:rPr>
        <w:t>日後告知，恕不退報名費。</w:t>
      </w:r>
      <w:r w:rsidR="006824C4" w:rsidRPr="007A2FFE">
        <w:rPr>
          <w:rFonts w:ascii="微軟正黑體" w:eastAsia="微軟正黑體" w:hAnsi="微軟正黑體" w:hint="eastAsia"/>
          <w:sz w:val="22"/>
          <w:szCs w:val="22"/>
        </w:rPr>
        <w:t>僅協助將講義課件寄至指定</w:t>
      </w:r>
      <w:r w:rsidR="00991A2E">
        <w:rPr>
          <w:rFonts w:ascii="微軟正黑體" w:eastAsia="微軟正黑體" w:hAnsi="微軟正黑體" w:hint="eastAsia"/>
          <w:sz w:val="22"/>
          <w:szCs w:val="22"/>
        </w:rPr>
        <w:t>台灣</w:t>
      </w:r>
      <w:r w:rsidR="006824C4" w:rsidRPr="007A2FFE">
        <w:rPr>
          <w:rFonts w:ascii="微軟正黑體" w:eastAsia="微軟正黑體" w:hAnsi="微軟正黑體" w:hint="eastAsia"/>
          <w:sz w:val="22"/>
          <w:szCs w:val="22"/>
        </w:rPr>
        <w:t>地址</w:t>
      </w:r>
      <w:r w:rsidR="00B104F8" w:rsidRPr="007A2FFE">
        <w:rPr>
          <w:rFonts w:ascii="微軟正黑體" w:eastAsia="微軟正黑體" w:hAnsi="微軟正黑體" w:hint="eastAsia"/>
          <w:sz w:val="22"/>
          <w:szCs w:val="22"/>
        </w:rPr>
        <w:t>。</w:t>
      </w:r>
    </w:p>
    <w:p w14:paraId="31DEE730" w14:textId="77777777" w:rsidR="001F3628" w:rsidRPr="007A2FFE" w:rsidRDefault="001F3628" w:rsidP="005F31CF">
      <w:pPr>
        <w:spacing w:line="360" w:lineRule="exact"/>
        <w:ind w:left="165" w:hangingChars="75" w:hanging="165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/>
          <w:sz w:val="22"/>
          <w:szCs w:val="22"/>
        </w:rPr>
        <w:t>2.因故無法上課者，得先經本班同意，改由他人替代出席。</w:t>
      </w:r>
      <w:r w:rsidR="00A5532B" w:rsidRPr="007A2FFE">
        <w:rPr>
          <w:rFonts w:ascii="微軟正黑體" w:eastAsia="微軟正黑體" w:hAnsi="微軟正黑體"/>
          <w:sz w:val="22"/>
          <w:szCs w:val="22"/>
        </w:rPr>
        <w:t>（</w:t>
      </w:r>
      <w:r w:rsidR="00EF7DF2" w:rsidRPr="007A2FFE">
        <w:rPr>
          <w:rFonts w:ascii="微軟正黑體" w:eastAsia="微軟正黑體" w:hAnsi="微軟正黑體" w:hint="eastAsia"/>
          <w:b/>
          <w:bCs/>
          <w:sz w:val="22"/>
          <w:szCs w:val="22"/>
        </w:rPr>
        <w:t>替代人資格亦必須經過審核確認</w:t>
      </w:r>
      <w:r w:rsidR="00A5532B" w:rsidRPr="007A2FFE">
        <w:rPr>
          <w:rFonts w:ascii="微軟正黑體" w:eastAsia="微軟正黑體" w:hAnsi="微軟正黑體"/>
          <w:sz w:val="22"/>
          <w:szCs w:val="22"/>
        </w:rPr>
        <w:t>）</w:t>
      </w:r>
    </w:p>
    <w:p w14:paraId="4F57E68A" w14:textId="456935C6" w:rsidR="00B104F8" w:rsidRPr="007A2FFE" w:rsidRDefault="001F3628" w:rsidP="00DA71A9">
      <w:pPr>
        <w:spacing w:line="360" w:lineRule="exact"/>
        <w:ind w:left="176" w:hangingChars="80" w:hanging="176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3</w:t>
      </w:r>
      <w:r w:rsidRPr="007A2FFE">
        <w:rPr>
          <w:rFonts w:ascii="微軟正黑體" w:eastAsia="微軟正黑體" w:hAnsi="微軟正黑體"/>
          <w:sz w:val="22"/>
          <w:szCs w:val="22"/>
        </w:rPr>
        <w:t>.本課程將於開課</w:t>
      </w:r>
      <w:r w:rsidRPr="007A2FFE">
        <w:rPr>
          <w:rFonts w:ascii="微軟正黑體" w:eastAsia="微軟正黑體" w:hAnsi="微軟正黑體"/>
          <w:sz w:val="22"/>
          <w:szCs w:val="22"/>
          <w:highlight w:val="yellow"/>
        </w:rPr>
        <w:t>前</w:t>
      </w:r>
      <w:r w:rsidR="006E4977" w:rsidRPr="007A2FFE">
        <w:rPr>
          <w:rFonts w:ascii="微軟正黑體" w:eastAsia="微軟正黑體" w:hAnsi="微軟正黑體"/>
          <w:sz w:val="22"/>
          <w:szCs w:val="22"/>
          <w:highlight w:val="yellow"/>
        </w:rPr>
        <w:t>十</w:t>
      </w:r>
      <w:r w:rsidR="00EF7DF2" w:rsidRPr="007A2FFE">
        <w:rPr>
          <w:rFonts w:ascii="微軟正黑體" w:eastAsia="微軟正黑體" w:hAnsi="微軟正黑體"/>
          <w:sz w:val="22"/>
          <w:szCs w:val="22"/>
          <w:highlight w:val="yellow"/>
        </w:rPr>
        <w:t>四</w:t>
      </w:r>
      <w:r w:rsidR="006E4977" w:rsidRPr="007A2FFE">
        <w:rPr>
          <w:rFonts w:ascii="微軟正黑體" w:eastAsia="微軟正黑體" w:hAnsi="微軟正黑體"/>
          <w:sz w:val="22"/>
          <w:szCs w:val="22"/>
          <w:highlight w:val="yellow"/>
        </w:rPr>
        <w:t>天</w:t>
      </w:r>
      <w:r w:rsidR="00902A2B" w:rsidRPr="007A2FFE">
        <w:rPr>
          <w:rFonts w:ascii="微軟正黑體" w:eastAsia="微軟正黑體" w:hAnsi="微軟正黑體" w:hint="eastAsia"/>
          <w:sz w:val="22"/>
          <w:szCs w:val="22"/>
          <w:highlight w:val="yellow"/>
        </w:rPr>
        <w:t>（</w:t>
      </w:r>
      <w:r w:rsidR="00E06E12" w:rsidRPr="007A2FFE">
        <w:rPr>
          <w:rFonts w:ascii="微軟正黑體" w:eastAsia="微軟正黑體" w:hAnsi="微軟正黑體" w:hint="eastAsia"/>
          <w:sz w:val="22"/>
          <w:szCs w:val="22"/>
          <w:highlight w:val="yellow"/>
        </w:rPr>
        <w:t>11</w:t>
      </w:r>
      <w:r w:rsidR="00902A2B" w:rsidRPr="007A2FFE">
        <w:rPr>
          <w:rFonts w:ascii="微軟正黑體" w:eastAsia="微軟正黑體" w:hAnsi="微軟正黑體" w:hint="eastAsia"/>
          <w:sz w:val="22"/>
          <w:szCs w:val="22"/>
          <w:highlight w:val="yellow"/>
        </w:rPr>
        <w:t>月</w:t>
      </w:r>
      <w:r w:rsidR="00E06E12" w:rsidRPr="007A2FFE">
        <w:rPr>
          <w:rFonts w:ascii="微軟正黑體" w:eastAsia="微軟正黑體" w:hAnsi="微軟正黑體" w:hint="eastAsia"/>
          <w:sz w:val="22"/>
          <w:szCs w:val="22"/>
          <w:highlight w:val="yellow"/>
        </w:rPr>
        <w:t>05</w:t>
      </w:r>
      <w:r w:rsidR="00902A2B" w:rsidRPr="007A2FFE">
        <w:rPr>
          <w:rFonts w:ascii="微軟正黑體" w:eastAsia="微軟正黑體" w:hAnsi="微軟正黑體" w:hint="eastAsia"/>
          <w:sz w:val="22"/>
          <w:szCs w:val="22"/>
          <w:highlight w:val="yellow"/>
        </w:rPr>
        <w:t>日）</w:t>
      </w:r>
      <w:r w:rsidRPr="007A2FFE">
        <w:rPr>
          <w:rFonts w:ascii="微軟正黑體" w:eastAsia="微軟正黑體" w:hAnsi="微軟正黑體"/>
          <w:sz w:val="22"/>
          <w:szCs w:val="22"/>
        </w:rPr>
        <w:t>統計報名人數，</w:t>
      </w:r>
      <w:r w:rsidRPr="007A2FFE">
        <w:rPr>
          <w:rFonts w:ascii="微軟正黑體" w:eastAsia="微軟正黑體" w:hAnsi="微軟正黑體"/>
          <w:color w:val="FF0000"/>
          <w:sz w:val="22"/>
          <w:szCs w:val="22"/>
        </w:rPr>
        <w:t>未達</w:t>
      </w:r>
      <w:r w:rsidR="00E06E12" w:rsidRPr="007A2FFE">
        <w:rPr>
          <w:rFonts w:ascii="微軟正黑體" w:eastAsia="微軟正黑體" w:hAnsi="微軟正黑體"/>
          <w:color w:val="FF0000"/>
          <w:sz w:val="22"/>
          <w:szCs w:val="22"/>
        </w:rPr>
        <w:t>20</w:t>
      </w:r>
      <w:r w:rsidRPr="007A2FFE">
        <w:rPr>
          <w:rFonts w:ascii="微軟正黑體" w:eastAsia="微軟正黑體" w:hAnsi="微軟正黑體"/>
          <w:color w:val="FF0000"/>
          <w:sz w:val="22"/>
          <w:szCs w:val="22"/>
        </w:rPr>
        <w:t>人將不開班</w:t>
      </w:r>
      <w:r w:rsidRPr="007A2FFE">
        <w:rPr>
          <w:rFonts w:ascii="微軟正黑體" w:eastAsia="微軟正黑體" w:hAnsi="微軟正黑體"/>
          <w:sz w:val="22"/>
          <w:szCs w:val="22"/>
        </w:rPr>
        <w:t>，並於原訂開課日前，退回全部報名費用。</w:t>
      </w:r>
      <w:r w:rsidR="0040353E" w:rsidRPr="007A2FFE">
        <w:rPr>
          <w:rFonts w:ascii="微軟正黑體" w:eastAsia="微軟正黑體" w:hAnsi="微軟正黑體" w:hint="eastAsia"/>
          <w:sz w:val="22"/>
          <w:szCs w:val="22"/>
        </w:rPr>
        <w:t>對於學員已購買的機票車票住房等損失，恕無補償。</w:t>
      </w:r>
    </w:p>
    <w:p w14:paraId="7A342E9F" w14:textId="77777777" w:rsidR="006824C4" w:rsidRPr="007A2FFE" w:rsidRDefault="001F3628" w:rsidP="00DA71A9">
      <w:pPr>
        <w:spacing w:line="360" w:lineRule="exact"/>
        <w:ind w:left="176" w:hangingChars="80" w:hanging="176"/>
        <w:jc w:val="both"/>
        <w:rPr>
          <w:rFonts w:ascii="微軟正黑體" w:eastAsia="微軟正黑體" w:hAnsi="微軟正黑體"/>
          <w:sz w:val="22"/>
          <w:szCs w:val="22"/>
        </w:rPr>
      </w:pPr>
      <w:r w:rsidRPr="007A2FFE">
        <w:rPr>
          <w:rFonts w:ascii="微軟正黑體" w:eastAsia="微軟正黑體" w:hAnsi="微軟正黑體" w:hint="eastAsia"/>
          <w:sz w:val="22"/>
          <w:szCs w:val="22"/>
        </w:rPr>
        <w:t>4</w:t>
      </w:r>
      <w:r w:rsidRPr="007A2FFE">
        <w:rPr>
          <w:rFonts w:ascii="微軟正黑體" w:eastAsia="微軟正黑體" w:hAnsi="微軟正黑體"/>
          <w:sz w:val="22"/>
          <w:szCs w:val="22"/>
        </w:rPr>
        <w:t>.</w:t>
      </w:r>
      <w:r w:rsidR="0040353E" w:rsidRPr="007A2FFE">
        <w:rPr>
          <w:rFonts w:ascii="微軟正黑體" w:eastAsia="微軟正黑體" w:hAnsi="微軟正黑體" w:hint="eastAsia"/>
          <w:sz w:val="22"/>
          <w:szCs w:val="22"/>
        </w:rPr>
        <w:t>若因天災（如颱風、地震</w:t>
      </w:r>
      <w:r w:rsidR="00642282" w:rsidRPr="007A2FFE">
        <w:rPr>
          <w:rFonts w:ascii="微軟正黑體" w:eastAsia="微軟正黑體" w:hAnsi="微軟正黑體" w:hint="eastAsia"/>
          <w:sz w:val="22"/>
          <w:szCs w:val="22"/>
        </w:rPr>
        <w:t>、疫情</w:t>
      </w:r>
      <w:r w:rsidR="0040353E" w:rsidRPr="007A2FFE">
        <w:rPr>
          <w:rFonts w:ascii="微軟正黑體" w:eastAsia="微軟正黑體" w:hAnsi="微軟正黑體" w:hint="eastAsia"/>
          <w:sz w:val="22"/>
          <w:szCs w:val="22"/>
        </w:rPr>
        <w:t>等不可抗拒之因素）</w:t>
      </w:r>
      <w:r w:rsidR="005B2DE2" w:rsidRPr="007A2FFE">
        <w:rPr>
          <w:rFonts w:ascii="微軟正黑體" w:eastAsia="微軟正黑體" w:hAnsi="微軟正黑體" w:hint="eastAsia"/>
          <w:sz w:val="22"/>
          <w:szCs w:val="22"/>
        </w:rPr>
        <w:t>公告停班停課而</w:t>
      </w:r>
      <w:r w:rsidR="0040353E" w:rsidRPr="007A2FFE">
        <w:rPr>
          <w:rFonts w:ascii="微軟正黑體" w:eastAsia="微軟正黑體" w:hAnsi="微軟正黑體" w:hint="eastAsia"/>
          <w:sz w:val="22"/>
          <w:szCs w:val="22"/>
        </w:rPr>
        <w:t>取消課程，將退回已繳交之全額費用</w:t>
      </w:r>
      <w:r w:rsidR="005B2DE2" w:rsidRPr="007A2FFE">
        <w:rPr>
          <w:rFonts w:ascii="微軟正黑體" w:eastAsia="微軟正黑體" w:hAnsi="微軟正黑體" w:hint="eastAsia"/>
          <w:sz w:val="22"/>
          <w:szCs w:val="22"/>
        </w:rPr>
        <w:t>（回復正常上班一周內完成退費手續）</w:t>
      </w:r>
      <w:r w:rsidR="0040353E" w:rsidRPr="007A2FFE">
        <w:rPr>
          <w:rFonts w:ascii="微軟正黑體" w:eastAsia="微軟正黑體" w:hAnsi="微軟正黑體" w:hint="eastAsia"/>
          <w:sz w:val="22"/>
          <w:szCs w:val="22"/>
        </w:rPr>
        <w:t>。</w:t>
      </w:r>
      <w:r w:rsidR="006824C4" w:rsidRPr="007A2FFE">
        <w:rPr>
          <w:rFonts w:ascii="微軟正黑體" w:eastAsia="微軟正黑體" w:hAnsi="微軟正黑體" w:hint="eastAsia"/>
          <w:sz w:val="22"/>
          <w:szCs w:val="22"/>
        </w:rPr>
        <w:t>對於學員已購買的機票車票住房等損失，恕無補償。</w:t>
      </w:r>
    </w:p>
    <w:sectPr w:rsidR="006824C4" w:rsidRPr="007A2FFE" w:rsidSect="000026E4">
      <w:headerReference w:type="default" r:id="rId11"/>
      <w:footerReference w:type="even" r:id="rId12"/>
      <w:footerReference w:type="default" r:id="rId13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8236F" w14:textId="77777777" w:rsidR="00D93832" w:rsidRDefault="00D93832">
      <w:r>
        <w:separator/>
      </w:r>
    </w:p>
  </w:endnote>
  <w:endnote w:type="continuationSeparator" w:id="0">
    <w:p w14:paraId="393889E5" w14:textId="77777777" w:rsidR="00D93832" w:rsidRDefault="00D9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经典中圆简">
    <w:charset w:val="86"/>
    <w:family w:val="modern"/>
    <w:pitch w:val="fixed"/>
    <w:sig w:usb0="A1002AEF" w:usb1="F9DF7CFB" w:usb2="0000001E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42350" w14:textId="77777777" w:rsidR="008D26EC" w:rsidRDefault="008D26EC" w:rsidP="00736ED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93B8CDB" w14:textId="77777777" w:rsidR="008D26EC" w:rsidRDefault="008D26EC" w:rsidP="00B3606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7C8" w14:textId="77777777" w:rsidR="008D26EC" w:rsidRPr="00BF08DB" w:rsidRDefault="00BF08DB" w:rsidP="00BF08DB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Pr="00BF08DB">
      <w:rPr>
        <w:noProof/>
        <w:lang w:val="zh-TW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EA3C4" w14:textId="77777777" w:rsidR="00D93832" w:rsidRDefault="00D93832">
      <w:r>
        <w:separator/>
      </w:r>
    </w:p>
  </w:footnote>
  <w:footnote w:type="continuationSeparator" w:id="0">
    <w:p w14:paraId="7724CF71" w14:textId="77777777" w:rsidR="00D93832" w:rsidRDefault="00D93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3402"/>
      <w:gridCol w:w="6236"/>
    </w:tblGrid>
    <w:tr w:rsidR="004E3196" w:rsidRPr="006706F8" w14:paraId="23FF3EA0" w14:textId="77777777" w:rsidTr="003118C1">
      <w:tc>
        <w:tcPr>
          <w:tcW w:w="1765" w:type="pct"/>
          <w:vAlign w:val="center"/>
        </w:tcPr>
        <w:p w14:paraId="4B527E7A" w14:textId="30DEAEAE" w:rsidR="004E3196" w:rsidRPr="006706F8" w:rsidRDefault="009E7306" w:rsidP="006706F8">
          <w:pPr>
            <w:pStyle w:val="a8"/>
            <w:jc w:val="both"/>
            <w:rPr>
              <w:rFonts w:ascii="標楷體" w:eastAsia="標楷體" w:hAnsi="標楷體"/>
            </w:rPr>
          </w:pPr>
          <w:r w:rsidRPr="009E7306">
            <w:rPr>
              <w:rFonts w:ascii="標楷體" w:eastAsia="標楷體" w:hAnsi="標楷體" w:hint="eastAsia"/>
            </w:rPr>
            <w:t>附件（202</w:t>
          </w:r>
          <w:r w:rsidR="003118C1">
            <w:rPr>
              <w:rFonts w:ascii="標楷體" w:eastAsia="標楷體" w:hAnsi="標楷體" w:hint="eastAsia"/>
            </w:rPr>
            <w:t>6</w:t>
          </w:r>
          <w:r w:rsidRPr="009E7306">
            <w:rPr>
              <w:rFonts w:ascii="標楷體" w:eastAsia="標楷體" w:hAnsi="標楷體" w:hint="eastAsia"/>
            </w:rPr>
            <w:t>年</w:t>
          </w:r>
          <w:r w:rsidR="003118C1">
            <w:rPr>
              <w:rFonts w:ascii="標楷體" w:eastAsia="標楷體" w:hAnsi="標楷體" w:hint="eastAsia"/>
            </w:rPr>
            <w:t>課程</w:t>
          </w:r>
          <w:r w:rsidRPr="009E7306">
            <w:rPr>
              <w:rFonts w:ascii="標楷體" w:eastAsia="標楷體" w:hAnsi="標楷體" w:hint="eastAsia"/>
            </w:rPr>
            <w:t>完整簡章）</w:t>
          </w:r>
        </w:p>
      </w:tc>
      <w:tc>
        <w:tcPr>
          <w:tcW w:w="3235" w:type="pct"/>
          <w:vAlign w:val="center"/>
        </w:tcPr>
        <w:p w14:paraId="36CAFAAB" w14:textId="3765C914" w:rsidR="004E3196" w:rsidRPr="006706F8" w:rsidRDefault="009E7306" w:rsidP="006706F8">
          <w:pPr>
            <w:pStyle w:val="a8"/>
            <w:tabs>
              <w:tab w:val="clear" w:pos="4153"/>
              <w:tab w:val="clear" w:pos="8306"/>
              <w:tab w:val="left" w:pos="810"/>
            </w:tabs>
            <w:jc w:val="right"/>
            <w:rPr>
              <w:rFonts w:ascii="標楷體" w:eastAsia="標楷體" w:hAnsi="標楷體"/>
            </w:rPr>
          </w:pPr>
          <w:r w:rsidRPr="009E7306">
            <w:rPr>
              <w:rFonts w:ascii="標楷體" w:eastAsia="標楷體" w:hAnsi="標楷體" w:hint="eastAsia"/>
            </w:rPr>
            <w:t>課程名稱：</w:t>
          </w:r>
          <w:r w:rsidR="003118C1" w:rsidRPr="003118C1">
            <w:rPr>
              <w:rFonts w:ascii="標楷體" w:eastAsia="標楷體" w:hAnsi="標楷體"/>
            </w:rPr>
            <w:t>前瞻護膚品開發：從生技趨勢到成分遴選的全方位實戰課</w:t>
          </w:r>
        </w:p>
      </w:tc>
    </w:tr>
  </w:tbl>
  <w:p w14:paraId="12124510" w14:textId="77777777" w:rsidR="004E3196" w:rsidRDefault="004E3196" w:rsidP="009E730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D3039"/>
    <w:multiLevelType w:val="hybridMultilevel"/>
    <w:tmpl w:val="4A667952"/>
    <w:lvl w:ilvl="0" w:tplc="B9E643EE">
      <w:start w:val="5"/>
      <w:numFmt w:val="bullet"/>
      <w:lvlText w:val="□"/>
      <w:lvlJc w:val="left"/>
      <w:pPr>
        <w:ind w:left="621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80"/>
      </w:pPr>
      <w:rPr>
        <w:rFonts w:ascii="Wingdings" w:hAnsi="Wingdings" w:hint="default"/>
      </w:rPr>
    </w:lvl>
  </w:abstractNum>
  <w:abstractNum w:abstractNumId="1" w15:restartNumberingAfterBreak="0">
    <w:nsid w:val="6625765D"/>
    <w:multiLevelType w:val="hybridMultilevel"/>
    <w:tmpl w:val="726E75E2"/>
    <w:lvl w:ilvl="0" w:tplc="B9E643EE">
      <w:start w:val="5"/>
      <w:numFmt w:val="bullet"/>
      <w:lvlText w:val="□"/>
      <w:lvlJc w:val="left"/>
      <w:pPr>
        <w:ind w:left="49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2" w15:restartNumberingAfterBreak="0">
    <w:nsid w:val="68304D33"/>
    <w:multiLevelType w:val="multilevel"/>
    <w:tmpl w:val="3CB2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7391707">
    <w:abstractNumId w:val="2"/>
  </w:num>
  <w:num w:numId="2" w16cid:durableId="27488301">
    <w:abstractNumId w:val="1"/>
  </w:num>
  <w:num w:numId="3" w16cid:durableId="944339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yne6JId7+EhG31eAxAawbByWRs5kw9SbJ7RtuZdyAO8f6C7n/4HGdsDAdUlUQspmKMUDHEsCBsQihzlzbNaRoA==" w:salt="GDu6oCqslzZ6aNgFotpLCQ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B4"/>
    <w:rsid w:val="000026E4"/>
    <w:rsid w:val="0001724E"/>
    <w:rsid w:val="0001785B"/>
    <w:rsid w:val="00026500"/>
    <w:rsid w:val="00026C5B"/>
    <w:rsid w:val="00027C6E"/>
    <w:rsid w:val="00037484"/>
    <w:rsid w:val="000465DB"/>
    <w:rsid w:val="00084F89"/>
    <w:rsid w:val="000B4A15"/>
    <w:rsid w:val="000C0B84"/>
    <w:rsid w:val="000C183E"/>
    <w:rsid w:val="000E2C13"/>
    <w:rsid w:val="000E4729"/>
    <w:rsid w:val="000F5EFB"/>
    <w:rsid w:val="0016349D"/>
    <w:rsid w:val="00190612"/>
    <w:rsid w:val="001A20A1"/>
    <w:rsid w:val="001A44E1"/>
    <w:rsid w:val="001A5727"/>
    <w:rsid w:val="001B0469"/>
    <w:rsid w:val="001C116A"/>
    <w:rsid w:val="001C1E26"/>
    <w:rsid w:val="001C65CD"/>
    <w:rsid w:val="001D21DA"/>
    <w:rsid w:val="001E4DA4"/>
    <w:rsid w:val="001F0C68"/>
    <w:rsid w:val="001F3628"/>
    <w:rsid w:val="00205E69"/>
    <w:rsid w:val="00216B87"/>
    <w:rsid w:val="00233410"/>
    <w:rsid w:val="002344B1"/>
    <w:rsid w:val="00234ECC"/>
    <w:rsid w:val="00235C73"/>
    <w:rsid w:val="00247620"/>
    <w:rsid w:val="00251D2F"/>
    <w:rsid w:val="00270D23"/>
    <w:rsid w:val="002758CA"/>
    <w:rsid w:val="00277363"/>
    <w:rsid w:val="0030388B"/>
    <w:rsid w:val="00307403"/>
    <w:rsid w:val="003118C1"/>
    <w:rsid w:val="00312A96"/>
    <w:rsid w:val="003131AD"/>
    <w:rsid w:val="0032085E"/>
    <w:rsid w:val="0032359A"/>
    <w:rsid w:val="00341431"/>
    <w:rsid w:val="00343549"/>
    <w:rsid w:val="00351407"/>
    <w:rsid w:val="00352941"/>
    <w:rsid w:val="00355AB3"/>
    <w:rsid w:val="00365F19"/>
    <w:rsid w:val="003664E2"/>
    <w:rsid w:val="00390468"/>
    <w:rsid w:val="003A77EA"/>
    <w:rsid w:val="003D2535"/>
    <w:rsid w:val="003E3E17"/>
    <w:rsid w:val="003F5974"/>
    <w:rsid w:val="00400EB4"/>
    <w:rsid w:val="0040353E"/>
    <w:rsid w:val="0041281F"/>
    <w:rsid w:val="004248DD"/>
    <w:rsid w:val="004311F5"/>
    <w:rsid w:val="0043605A"/>
    <w:rsid w:val="0044641F"/>
    <w:rsid w:val="00446712"/>
    <w:rsid w:val="004532B6"/>
    <w:rsid w:val="00457D75"/>
    <w:rsid w:val="00480540"/>
    <w:rsid w:val="00482E59"/>
    <w:rsid w:val="004855B4"/>
    <w:rsid w:val="004875DA"/>
    <w:rsid w:val="004A1A62"/>
    <w:rsid w:val="004D37C3"/>
    <w:rsid w:val="004E3196"/>
    <w:rsid w:val="004F0476"/>
    <w:rsid w:val="004F3A6B"/>
    <w:rsid w:val="004F3D66"/>
    <w:rsid w:val="004F478C"/>
    <w:rsid w:val="004F67E9"/>
    <w:rsid w:val="004F7979"/>
    <w:rsid w:val="00507D3F"/>
    <w:rsid w:val="00511BCA"/>
    <w:rsid w:val="00522A27"/>
    <w:rsid w:val="00544722"/>
    <w:rsid w:val="005518E4"/>
    <w:rsid w:val="00566FB3"/>
    <w:rsid w:val="00575D8E"/>
    <w:rsid w:val="005B2DE2"/>
    <w:rsid w:val="005B57BA"/>
    <w:rsid w:val="005C346F"/>
    <w:rsid w:val="005D0691"/>
    <w:rsid w:val="005F31CF"/>
    <w:rsid w:val="005F5D69"/>
    <w:rsid w:val="006078E2"/>
    <w:rsid w:val="00620D45"/>
    <w:rsid w:val="00630BD2"/>
    <w:rsid w:val="00635E6F"/>
    <w:rsid w:val="0064126A"/>
    <w:rsid w:val="00642282"/>
    <w:rsid w:val="006531C3"/>
    <w:rsid w:val="006706F8"/>
    <w:rsid w:val="00677F99"/>
    <w:rsid w:val="00681D69"/>
    <w:rsid w:val="006824C4"/>
    <w:rsid w:val="00687E5F"/>
    <w:rsid w:val="00694EEF"/>
    <w:rsid w:val="006A19A9"/>
    <w:rsid w:val="006B4D0F"/>
    <w:rsid w:val="006E4977"/>
    <w:rsid w:val="006F2FF4"/>
    <w:rsid w:val="006F3C15"/>
    <w:rsid w:val="006F5195"/>
    <w:rsid w:val="006F730A"/>
    <w:rsid w:val="0070276E"/>
    <w:rsid w:val="00710529"/>
    <w:rsid w:val="00736EDA"/>
    <w:rsid w:val="007402C4"/>
    <w:rsid w:val="00743A8B"/>
    <w:rsid w:val="0074748A"/>
    <w:rsid w:val="007748FD"/>
    <w:rsid w:val="007852FF"/>
    <w:rsid w:val="0078791C"/>
    <w:rsid w:val="007A094C"/>
    <w:rsid w:val="007A2FFE"/>
    <w:rsid w:val="007A4873"/>
    <w:rsid w:val="007B3A98"/>
    <w:rsid w:val="007B5843"/>
    <w:rsid w:val="007C7C1D"/>
    <w:rsid w:val="007D6363"/>
    <w:rsid w:val="007E6463"/>
    <w:rsid w:val="007E7B51"/>
    <w:rsid w:val="00827D8F"/>
    <w:rsid w:val="00863655"/>
    <w:rsid w:val="00866246"/>
    <w:rsid w:val="00870986"/>
    <w:rsid w:val="00882FB8"/>
    <w:rsid w:val="00886FCE"/>
    <w:rsid w:val="0089331F"/>
    <w:rsid w:val="00894E6E"/>
    <w:rsid w:val="008A2435"/>
    <w:rsid w:val="008B2529"/>
    <w:rsid w:val="008B2CAE"/>
    <w:rsid w:val="008B562F"/>
    <w:rsid w:val="008C06E8"/>
    <w:rsid w:val="008C6DEF"/>
    <w:rsid w:val="008D0C51"/>
    <w:rsid w:val="008D1435"/>
    <w:rsid w:val="008D26EC"/>
    <w:rsid w:val="008E0D75"/>
    <w:rsid w:val="00902A2B"/>
    <w:rsid w:val="00903610"/>
    <w:rsid w:val="00905366"/>
    <w:rsid w:val="009163C3"/>
    <w:rsid w:val="00917659"/>
    <w:rsid w:val="0093274D"/>
    <w:rsid w:val="00932DBF"/>
    <w:rsid w:val="00933032"/>
    <w:rsid w:val="00937AC1"/>
    <w:rsid w:val="0094018D"/>
    <w:rsid w:val="009633C6"/>
    <w:rsid w:val="00964591"/>
    <w:rsid w:val="009824A7"/>
    <w:rsid w:val="009868B7"/>
    <w:rsid w:val="00991A2E"/>
    <w:rsid w:val="009A6A27"/>
    <w:rsid w:val="009C18A7"/>
    <w:rsid w:val="009D4D9F"/>
    <w:rsid w:val="009E7306"/>
    <w:rsid w:val="00A052AA"/>
    <w:rsid w:val="00A22AF0"/>
    <w:rsid w:val="00A3578C"/>
    <w:rsid w:val="00A43B86"/>
    <w:rsid w:val="00A5532B"/>
    <w:rsid w:val="00A5712E"/>
    <w:rsid w:val="00A74105"/>
    <w:rsid w:val="00A85536"/>
    <w:rsid w:val="00A86903"/>
    <w:rsid w:val="00A94D23"/>
    <w:rsid w:val="00AA044E"/>
    <w:rsid w:val="00AA1205"/>
    <w:rsid w:val="00AC0BFC"/>
    <w:rsid w:val="00AD3D81"/>
    <w:rsid w:val="00AE6704"/>
    <w:rsid w:val="00AF6C77"/>
    <w:rsid w:val="00B01EDC"/>
    <w:rsid w:val="00B104F8"/>
    <w:rsid w:val="00B14489"/>
    <w:rsid w:val="00B15972"/>
    <w:rsid w:val="00B15F82"/>
    <w:rsid w:val="00B163F6"/>
    <w:rsid w:val="00B36061"/>
    <w:rsid w:val="00B53464"/>
    <w:rsid w:val="00B5779B"/>
    <w:rsid w:val="00B73E98"/>
    <w:rsid w:val="00B85DE6"/>
    <w:rsid w:val="00B87043"/>
    <w:rsid w:val="00B90027"/>
    <w:rsid w:val="00BC1222"/>
    <w:rsid w:val="00BC6495"/>
    <w:rsid w:val="00BF08DB"/>
    <w:rsid w:val="00C127C7"/>
    <w:rsid w:val="00C229FE"/>
    <w:rsid w:val="00C2589C"/>
    <w:rsid w:val="00C34286"/>
    <w:rsid w:val="00C35503"/>
    <w:rsid w:val="00C46836"/>
    <w:rsid w:val="00C50414"/>
    <w:rsid w:val="00C514E7"/>
    <w:rsid w:val="00C52AD1"/>
    <w:rsid w:val="00C70144"/>
    <w:rsid w:val="00C72A6E"/>
    <w:rsid w:val="00C72EDF"/>
    <w:rsid w:val="00C73BB5"/>
    <w:rsid w:val="00C73ED1"/>
    <w:rsid w:val="00C76BB2"/>
    <w:rsid w:val="00C77F1F"/>
    <w:rsid w:val="00C829CF"/>
    <w:rsid w:val="00C86E55"/>
    <w:rsid w:val="00CB3E58"/>
    <w:rsid w:val="00CC16AC"/>
    <w:rsid w:val="00CC794E"/>
    <w:rsid w:val="00CD656A"/>
    <w:rsid w:val="00CE3641"/>
    <w:rsid w:val="00CF187C"/>
    <w:rsid w:val="00CF3E0E"/>
    <w:rsid w:val="00D12D51"/>
    <w:rsid w:val="00D142C8"/>
    <w:rsid w:val="00D435FE"/>
    <w:rsid w:val="00D53084"/>
    <w:rsid w:val="00D53AFE"/>
    <w:rsid w:val="00D5534B"/>
    <w:rsid w:val="00D74477"/>
    <w:rsid w:val="00D83538"/>
    <w:rsid w:val="00D9370F"/>
    <w:rsid w:val="00D93832"/>
    <w:rsid w:val="00DA48CD"/>
    <w:rsid w:val="00DA51A9"/>
    <w:rsid w:val="00DA71A9"/>
    <w:rsid w:val="00DB7B5C"/>
    <w:rsid w:val="00DC152F"/>
    <w:rsid w:val="00DC55D6"/>
    <w:rsid w:val="00DE59E8"/>
    <w:rsid w:val="00DF1F9E"/>
    <w:rsid w:val="00DF3241"/>
    <w:rsid w:val="00DF7E6E"/>
    <w:rsid w:val="00E002D4"/>
    <w:rsid w:val="00E06E12"/>
    <w:rsid w:val="00E101C9"/>
    <w:rsid w:val="00E10F7B"/>
    <w:rsid w:val="00E169F7"/>
    <w:rsid w:val="00E26C7D"/>
    <w:rsid w:val="00E47E77"/>
    <w:rsid w:val="00E5168D"/>
    <w:rsid w:val="00E63FAF"/>
    <w:rsid w:val="00E71AC2"/>
    <w:rsid w:val="00E81C0A"/>
    <w:rsid w:val="00E851DB"/>
    <w:rsid w:val="00E90B83"/>
    <w:rsid w:val="00E951D1"/>
    <w:rsid w:val="00EA0F1A"/>
    <w:rsid w:val="00EB5615"/>
    <w:rsid w:val="00EC29FA"/>
    <w:rsid w:val="00EC3894"/>
    <w:rsid w:val="00EE298C"/>
    <w:rsid w:val="00EE3177"/>
    <w:rsid w:val="00EE3828"/>
    <w:rsid w:val="00EE4252"/>
    <w:rsid w:val="00EF668F"/>
    <w:rsid w:val="00EF7DF2"/>
    <w:rsid w:val="00F169B1"/>
    <w:rsid w:val="00F252FD"/>
    <w:rsid w:val="00F817CD"/>
    <w:rsid w:val="00F94089"/>
    <w:rsid w:val="00FB7877"/>
    <w:rsid w:val="00FD4A39"/>
    <w:rsid w:val="00FE3458"/>
    <w:rsid w:val="00FE385A"/>
    <w:rsid w:val="00FE3BC5"/>
    <w:rsid w:val="00FE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1C61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4E6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3">
    <w:name w:val="Strong"/>
    <w:qFormat/>
    <w:rsid w:val="0001724E"/>
    <w:rPr>
      <w:b/>
      <w:bCs/>
    </w:rPr>
  </w:style>
  <w:style w:type="character" w:customStyle="1" w:styleId="apple-converted-space">
    <w:name w:val="apple-converted-space"/>
    <w:basedOn w:val="a0"/>
    <w:rsid w:val="0001724E"/>
  </w:style>
  <w:style w:type="character" w:customStyle="1" w:styleId="skypec2cprintcontainerskypec2cnotranslate">
    <w:name w:val="skype_c2c_print_container skype_c2c notranslate"/>
    <w:basedOn w:val="a0"/>
    <w:rsid w:val="007852FF"/>
  </w:style>
  <w:style w:type="character" w:styleId="a4">
    <w:name w:val="Hyperlink"/>
    <w:rsid w:val="007852FF"/>
    <w:rPr>
      <w:color w:val="0000FF"/>
      <w:u w:val="single"/>
    </w:rPr>
  </w:style>
  <w:style w:type="character" w:styleId="a5">
    <w:name w:val="FollowedHyperlink"/>
    <w:rsid w:val="001A44E1"/>
    <w:rPr>
      <w:color w:val="800080"/>
      <w:u w:val="single"/>
    </w:rPr>
  </w:style>
  <w:style w:type="paragraph" w:styleId="a6">
    <w:name w:val="footer"/>
    <w:basedOn w:val="a"/>
    <w:rsid w:val="00B36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B36061"/>
  </w:style>
  <w:style w:type="character" w:customStyle="1" w:styleId="style61">
    <w:name w:val="style61"/>
    <w:rsid w:val="002344B1"/>
    <w:rPr>
      <w:b/>
      <w:bCs/>
      <w:color w:val="000000"/>
      <w:sz w:val="18"/>
      <w:szCs w:val="18"/>
    </w:rPr>
  </w:style>
  <w:style w:type="paragraph" w:styleId="a8">
    <w:name w:val="header"/>
    <w:basedOn w:val="a"/>
    <w:link w:val="a9"/>
    <w:rsid w:val="004E3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4E3196"/>
    <w:rPr>
      <w:kern w:val="2"/>
    </w:rPr>
  </w:style>
  <w:style w:type="table" w:styleId="aa">
    <w:name w:val="Table Grid"/>
    <w:basedOn w:val="a1"/>
    <w:rsid w:val="004E3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解析的提及項目"/>
    <w:uiPriority w:val="99"/>
    <w:semiHidden/>
    <w:unhideWhenUsed/>
    <w:rsid w:val="003A77EA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C346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9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kehappyskin.com/class.php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ne.me/R/ti/p/%40upe7105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&#24373;&#40599;&#21375;&#25216;&#34899;&#39015;&#21839;&#26377;&#38480;&#20844;&#21496;-22756698065650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DD2FE-95A4-46BE-8011-4B0DD6FB1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2622</Characters>
  <Application>Microsoft Office Word</Application>
  <DocSecurity>8</DocSecurity>
  <Lines>21</Lines>
  <Paragraphs>6</Paragraphs>
  <ScaleCrop>false</ScaleCrop>
  <Company/>
  <LinksUpToDate>false</LinksUpToDate>
  <CharactersWithSpaces>3075</CharactersWithSpaces>
  <SharedDoc>false</SharedDoc>
  <HLinks>
    <vt:vector size="24" baseType="variant">
      <vt:variant>
        <vt:i4>6619183</vt:i4>
      </vt:variant>
      <vt:variant>
        <vt:i4>9</vt:i4>
      </vt:variant>
      <vt:variant>
        <vt:i4>0</vt:i4>
      </vt:variant>
      <vt:variant>
        <vt:i4>5</vt:i4>
      </vt:variant>
      <vt:variant>
        <vt:lpwstr>https://line.me/R/ti/p/%40upe7105n</vt:lpwstr>
      </vt:variant>
      <vt:variant>
        <vt:lpwstr/>
      </vt:variant>
      <vt:variant>
        <vt:i4>7667781</vt:i4>
      </vt:variant>
      <vt:variant>
        <vt:i4>6</vt:i4>
      </vt:variant>
      <vt:variant>
        <vt:i4>0</vt:i4>
      </vt:variant>
      <vt:variant>
        <vt:i4>5</vt:i4>
      </vt:variant>
      <vt:variant>
        <vt:lpwstr>mailto:coschange@gmail.com</vt:lpwstr>
      </vt:variant>
      <vt:variant>
        <vt:lpwstr/>
      </vt:variant>
      <vt:variant>
        <vt:i4>347296295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https://www.facebook.com/張麗卿技術顧問有限公司-227566980656501/</vt:lpwstr>
      </vt:variant>
      <vt:variant>
        <vt:lpwstr/>
      </vt:variant>
      <vt:variant>
        <vt:i4>7340077</vt:i4>
      </vt:variant>
      <vt:variant>
        <vt:i4>0</vt:i4>
      </vt:variant>
      <vt:variant>
        <vt:i4>0</vt:i4>
      </vt:variant>
      <vt:variant>
        <vt:i4>5</vt:i4>
      </vt:variant>
      <vt:variant>
        <vt:lpwstr>https://www.makehappyskin.com/class.php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2024-01-03T02:44:00Z</dcterms:created>
  <dcterms:modified xsi:type="dcterms:W3CDTF">2026-09-14T03:26:00Z</dcterms:modified>
</cp:coreProperties>
</file>